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    <Relationship Id="rId4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66C48" w:rsidRPr="00524715" w:rsidRDefault="00566C48" w:rsidP="00476221">
      <w:pPr>
        <w:rPr>
          <w:rFonts w:ascii="Roboto" w:hAnsi="Roboto" w:cs="Times New Roman"/>
        </w:rPr>
      </w:pPr>
    </w:p>
    <w:p w:rsidR="00FE109D" w:rsidRPr="00524715" w:rsidRDefault="00973C6A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524715">
        <w:rPr>
          <w:rFonts w:ascii="Roboto" w:eastAsia="黑体" w:hAnsi="Roboto" w:cs="Times New Roman"/>
          <w:b/>
          <w:color w:val="FEFEFE"/>
          <w:sz w:val="28"/>
          <w:szCs w:val="24"/>
        </w:rPr>
        <w:br/>
        <w:t>FB21</w:t>
      </w:r>
      <w:r w:rsidRPr="00524715">
        <w:rPr>
          <w:rFonts w:ascii="Roboto" w:hAnsi="Roboto" w:cs="Times New Roman"/>
          <w:b/>
          <w:color w:val="FFFFFF"/>
          <w:sz w:val="28"/>
          <w:szCs w:val="24"/>
        </w:rPr>
        <w:br/>
      </w:r>
      <w:r w:rsidRPr="00524715">
        <w:rPr>
          <w:rFonts w:ascii="Roboto" w:eastAsia="黑体" w:hAnsi="Roboto" w:cs="Times New Roman"/>
          <w:b/>
          <w:color w:val="FEFEFE"/>
          <w:sz w:val="28"/>
          <w:szCs w:val="24"/>
        </w:rPr>
        <w:t>Firefighting Thermal Camera</w:t>
      </w:r>
    </w:p>
    <w:p w:rsidR="002D072F" w:rsidRPr="00524715" w:rsidRDefault="002D072F" w:rsidP="00FE109D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524715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FE109D" w:rsidRPr="00524715" w:rsidTr="00FE109D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FE109D" w:rsidRPr="00524715" w:rsidRDefault="00FE109D" w:rsidP="00FE109D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FE109D" w:rsidRPr="00524715" w:rsidRDefault="00FE109D" w:rsidP="00FE109D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FE109D" w:rsidRPr="00524715" w:rsidRDefault="00FE109D" w:rsidP="00FE109D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FE109D" w:rsidRPr="00524715" w:rsidRDefault="00FE109D" w:rsidP="00FE109D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FE109D" w:rsidRPr="00524715" w:rsidRDefault="00FE109D" w:rsidP="00FE109D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FE109D" w:rsidRPr="00524715" w:rsidRDefault="00A66B1B" w:rsidP="00FE109D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524715">
              <w:rPr>
                <w:rFonts w:ascii="Roboto" w:eastAsia="宋体" w:hAnsi="Roboto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524715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506B4C" w:rsidRPr="00506B4C" w:rsidRDefault="00506B4C" w:rsidP="00506B4C">
      <w:pPr>
        <w:spacing w:line="360" w:lineRule="auto"/>
        <w:rPr>
          <w:rFonts w:ascii="Roboto" w:hAnsi="Roboto" w:cs="Times New Roman"/>
        </w:rPr>
      </w:pPr>
      <w:bookmarkStart w:id="3" w:name="_GoBack"/>
      <w:r w:rsidRPr="00506B4C">
        <w:rPr>
          <w:rFonts w:ascii="Roboto" w:hAnsi="Roboto" w:cs="Times New Roman"/>
        </w:rPr>
        <w:t xml:space="preserve">The HIKMICRO FB21 is a compact, reliable, firefighting thermal camera designed for firefighters to observe in total darkness and smoke, helping to save lives, protect property, and keep firefighters safe. </w:t>
      </w:r>
    </w:p>
    <w:p w:rsidR="00FE109D" w:rsidRPr="00524715" w:rsidRDefault="00506B4C" w:rsidP="00506B4C">
      <w:pPr>
        <w:spacing w:line="360" w:lineRule="auto"/>
        <w:rPr>
          <w:rFonts w:ascii="Roboto" w:hAnsi="Roboto" w:cs="Times New Roman"/>
        </w:rPr>
      </w:pPr>
      <w:r w:rsidRPr="00506B4C">
        <w:rPr>
          <w:rFonts w:ascii="Roboto" w:hAnsi="Roboto" w:cs="Times New Roman"/>
        </w:rPr>
        <w:t xml:space="preserve">Features like dual cameras, LED flashlights, easy-to-navigate buttons, and a temperature range of up to 550°C (1022°F) help you work effortlessly in harsh environments. </w:t>
      </w:r>
      <w:proofErr w:type="gramStart"/>
      <w:r w:rsidRPr="00506B4C">
        <w:rPr>
          <w:rFonts w:ascii="Roboto" w:hAnsi="Roboto" w:cs="Times New Roman"/>
        </w:rPr>
        <w:t>8</w:t>
      </w:r>
      <w:proofErr w:type="gramEnd"/>
      <w:r w:rsidRPr="00506B4C">
        <w:rPr>
          <w:rFonts w:ascii="Roboto" w:hAnsi="Roboto" w:cs="Times New Roman"/>
        </w:rPr>
        <w:t xml:space="preserve"> color palettes for you to choose from, which satisfy most application scenarios.</w:t>
      </w:r>
    </w:p>
    <w:bookmarkEnd w:id="3"/>
    <w:p w:rsidR="00A66B1B" w:rsidRPr="00524715" w:rsidRDefault="00A66B1B" w:rsidP="00524715">
      <w:pPr>
        <w:spacing w:line="360" w:lineRule="auto"/>
        <w:rPr>
          <w:rFonts w:ascii="Roboto" w:eastAsia="宋体" w:hAnsi="Roboto" w:cs="Times New Roman"/>
          <w:b/>
          <w:sz w:val="24"/>
          <w:szCs w:val="24"/>
        </w:rPr>
      </w:pPr>
    </w:p>
    <w:p w:rsidR="00A66B1B" w:rsidRPr="00524715" w:rsidRDefault="00A66B1B" w:rsidP="00FE109D">
      <w:pPr>
        <w:rPr>
          <w:rFonts w:ascii="Roboto" w:hAnsi="Roboto"/>
        </w:rPr>
      </w:pPr>
      <w:r w:rsidRPr="00524715">
        <w:rPr>
          <w:rFonts w:ascii="Roboto" w:eastAsia="宋体" w:hAnsi="Roboto" w:cs="Times New Roman"/>
          <w:b/>
          <w:sz w:val="24"/>
          <w:szCs w:val="24"/>
        </w:rPr>
        <w:t>Key Feature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3"/>
        <w:gridCol w:w="247"/>
      </w:tblGrid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Thermal resolution: 256 x 192 (49 152 pixels)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 xml:space="preserve">NETD : </w:t>
            </w:r>
            <w:r w:rsidR="00A66B1B" w:rsidRPr="00524715">
              <w:rPr>
                <w:rFonts w:ascii="Roboto" w:hAnsi="Roboto" w:cs="Times New Roman"/>
                <w:szCs w:val="24"/>
              </w:rPr>
              <w:t>&lt;</w:t>
            </w:r>
            <w:r w:rsidRPr="00524715">
              <w:rPr>
                <w:rFonts w:ascii="Roboto" w:hAnsi="Roboto" w:cs="Times New Roman"/>
                <w:szCs w:val="24"/>
              </w:rPr>
              <w:t xml:space="preserve"> 40 </w:t>
            </w:r>
            <w:proofErr w:type="spellStart"/>
            <w:r w:rsidRPr="00524715">
              <w:rPr>
                <w:rFonts w:ascii="Roboto" w:hAnsi="Roboto" w:cs="Times New Roman"/>
                <w:szCs w:val="24"/>
              </w:rPr>
              <w:t>mK</w:t>
            </w:r>
            <w:proofErr w:type="spellEnd"/>
            <w:r w:rsidRPr="00524715">
              <w:rPr>
                <w:rFonts w:ascii="Roboto" w:hAnsi="Roboto" w:cs="Times New Roman"/>
                <w:szCs w:val="24"/>
              </w:rPr>
              <w:t xml:space="preserve"> (@ 25 °C,</w:t>
            </w:r>
            <w:r w:rsidR="00A66B1B" w:rsidRPr="00524715">
              <w:rPr>
                <w:rFonts w:ascii="Roboto" w:hAnsi="Roboto" w:cs="Times New Roman"/>
                <w:szCs w:val="24"/>
              </w:rPr>
              <w:t xml:space="preserve"> </w:t>
            </w:r>
            <w:r w:rsidRPr="00524715">
              <w:rPr>
                <w:rFonts w:ascii="Roboto" w:hAnsi="Roboto" w:cs="Times New Roman"/>
                <w:szCs w:val="24"/>
              </w:rPr>
              <w:t>F#=1.0)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Temperature measurement range : -20°C to 550°C (-4°F to 1022°F</w:t>
            </w:r>
            <w:r w:rsidRPr="00524715">
              <w:rPr>
                <w:rFonts w:ascii="Roboto" w:hAnsi="Roboto" w:cs="Times New Roman"/>
                <w:szCs w:val="24"/>
              </w:rPr>
              <w:t>）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C5758D" w:rsidP="00C5758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Up to 10 minutes for ambient temperature -10°C to 90°C (14°F to 194°F) ; Up to 2 minutes for ambient temperature -10°C to 115°C (14°F to 239°F)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Measurement presets: Center spot, Hot spot, Cold spot, User Preset Point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25 Hz image frequency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3.2'' LCD screen display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  <w:tr w:rsidR="00F51DA7" w:rsidRPr="00524715" w:rsidTr="00A66B1B">
        <w:tc>
          <w:tcPr>
            <w:tcW w:w="101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E109D" w:rsidRPr="00524715" w:rsidRDefault="00F51DA7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Up to 6 hours continuous running</w:t>
            </w:r>
          </w:p>
          <w:p w:rsidR="00566C48" w:rsidRPr="00524715" w:rsidRDefault="00566C48" w:rsidP="00FE109D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hAnsi="Roboto" w:cs="Times New Roman"/>
                <w:szCs w:val="24"/>
              </w:rPr>
            </w:pPr>
            <w:r w:rsidRPr="00524715">
              <w:rPr>
                <w:rFonts w:ascii="Roboto" w:hAnsi="Roboto" w:cs="Times New Roman"/>
                <w:szCs w:val="24"/>
              </w:rPr>
              <w:t>Support object details enhancement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51DA7" w:rsidRPr="00524715" w:rsidRDefault="00F51DA7" w:rsidP="0006033C">
            <w:pPr>
              <w:spacing w:line="300" w:lineRule="auto"/>
              <w:rPr>
                <w:rFonts w:ascii="Roboto" w:hAnsi="Roboto"/>
              </w:rPr>
            </w:pPr>
          </w:p>
        </w:tc>
      </w:tr>
    </w:tbl>
    <w:p w:rsidR="00157258" w:rsidRPr="00524715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FE109D" w:rsidRPr="00524715" w:rsidRDefault="00FE109D">
      <w:pPr>
        <w:rPr>
          <w:rFonts w:ascii="Roboto" w:eastAsia="宋体" w:hAnsi="Roboto" w:cs="Times New Roman"/>
          <w:sz w:val="24"/>
          <w:szCs w:val="24"/>
        </w:rPr>
        <w:sectPr w:rsidR="00FE109D" w:rsidRPr="00524715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566C48" w:rsidRPr="00524715" w:rsidTr="00566C48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566C48" w:rsidRPr="00524715" w:rsidRDefault="00566C48" w:rsidP="00566C48">
            <w:pPr>
              <w:numPr>
                <w:ilvl w:val="0"/>
                <w:numId w:val="36"/>
              </w:numPr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524715">
              <w:rPr>
                <w:rFonts w:ascii="Roboto" w:eastAsia="宋体" w:hAnsi="Roboto" w:cs="Times New Roman"/>
                <w:b/>
                <w:sz w:val="28"/>
                <w:szCs w:val="24"/>
              </w:rPr>
              <w:lastRenderedPageBreak/>
              <w:t>Specification</w:t>
            </w:r>
          </w:p>
        </w:tc>
      </w:tr>
      <w:tr w:rsidR="00566C48" w:rsidRPr="00524715" w:rsidTr="00566C48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66C48" w:rsidRPr="00524715" w:rsidRDefault="00566C48" w:rsidP="00182A0C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24715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256 × 192 (49,152 pixels)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334659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&lt;</w:t>
            </w:r>
            <w:r w:rsidR="00566C48" w:rsidRPr="00524715">
              <w:rPr>
                <w:rFonts w:ascii="Roboto" w:hAnsi="Roboto"/>
              </w:rPr>
              <w:t xml:space="preserve"> 40 </w:t>
            </w:r>
            <w:proofErr w:type="spellStart"/>
            <w:r w:rsidR="00566C48" w:rsidRPr="00524715">
              <w:rPr>
                <w:rFonts w:ascii="Roboto" w:hAnsi="Roboto"/>
              </w:rPr>
              <w:t>mK</w:t>
            </w:r>
            <w:proofErr w:type="spellEnd"/>
            <w:r w:rsidR="00566C48" w:rsidRPr="00524715">
              <w:rPr>
                <w:rFonts w:ascii="Roboto" w:hAnsi="Roboto"/>
              </w:rPr>
              <w:t xml:space="preserve"> (@ 25 °C, F#=1.0)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25 Hz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 xml:space="preserve">12 </w:t>
            </w:r>
            <w:proofErr w:type="spellStart"/>
            <w:r w:rsidRPr="00524715">
              <w:rPr>
                <w:rFonts w:ascii="Roboto" w:hAnsi="Roboto"/>
              </w:rPr>
              <w:t>μm</w:t>
            </w:r>
            <w:proofErr w:type="spellEnd"/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 xml:space="preserve">7.5 to 14 </w:t>
            </w:r>
            <w:proofErr w:type="spellStart"/>
            <w:r w:rsidRPr="00524715">
              <w:rPr>
                <w:rFonts w:ascii="Roboto" w:hAnsi="Roboto"/>
              </w:rPr>
              <w:t>μm</w:t>
            </w:r>
            <w:proofErr w:type="spellEnd"/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3.6 mm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F1.0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37.2° × 50.0°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 xml:space="preserve">3.3 </w:t>
            </w:r>
            <w:proofErr w:type="spellStart"/>
            <w:r w:rsidRPr="00524715">
              <w:rPr>
                <w:rFonts w:ascii="Roboto" w:hAnsi="Roboto"/>
              </w:rPr>
              <w:t>mrad</w:t>
            </w:r>
            <w:proofErr w:type="spellEnd"/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 xml:space="preserve">0.3 m (0.98 </w:t>
            </w:r>
            <w:proofErr w:type="spellStart"/>
            <w:r w:rsidRPr="00524715">
              <w:rPr>
                <w:rFonts w:ascii="Roboto" w:hAnsi="Roboto"/>
              </w:rPr>
              <w:t>ft</w:t>
            </w:r>
            <w:proofErr w:type="spellEnd"/>
            <w:r w:rsidRPr="00524715">
              <w:rPr>
                <w:rFonts w:ascii="Roboto" w:hAnsi="Roboto"/>
              </w:rPr>
              <w:t>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Focus Free</w:t>
            </w:r>
          </w:p>
        </w:tc>
      </w:tr>
      <w:tr w:rsidR="00566C48" w:rsidRPr="00524715" w:rsidTr="00566C48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66C48" w:rsidRPr="00524715" w:rsidRDefault="00566C48" w:rsidP="00182A0C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24715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1600 × 1200 (2 MP)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240 × 320 Resolution, 3.2”LCD Screen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Above alarm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334659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Basic</w:t>
            </w:r>
            <w:r w:rsidR="00566C48" w:rsidRPr="00524715">
              <w:rPr>
                <w:rFonts w:ascii="Roboto" w:hAnsi="Roboto"/>
              </w:rPr>
              <w:t>,</w:t>
            </w:r>
            <w:r w:rsidRPr="00524715">
              <w:rPr>
                <w:rFonts w:ascii="Roboto" w:hAnsi="Roboto"/>
              </w:rPr>
              <w:t xml:space="preserve"> </w:t>
            </w:r>
            <w:r w:rsidR="00566C48" w:rsidRPr="00524715">
              <w:rPr>
                <w:rFonts w:ascii="Roboto" w:hAnsi="Roboto"/>
              </w:rPr>
              <w:t>Black Hot, White Hot, Fire Detection, Rescue, Hot Area, Cold Area, Building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Thermal/Visual/Fusion/PIP</w:t>
            </w:r>
          </w:p>
        </w:tc>
      </w:tr>
      <w:tr w:rsidR="00566C48" w:rsidRPr="00524715" w:rsidTr="00566C48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66C48" w:rsidRPr="00524715" w:rsidRDefault="00566C48" w:rsidP="00182A0C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24715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-20°C to 550°C (-4°F to 1022°F)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Max. (± 2°C/3.6°F, ± 2%), for ambient temperature 15°C to 35°C (59°F to 95°F) and object temperature above 0°C (32°F)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Center Spot, Hot Spot, Cold Spot</w:t>
            </w:r>
            <w:r w:rsidRPr="00524715">
              <w:rPr>
                <w:rFonts w:ascii="Roboto" w:hAnsi="Roboto"/>
              </w:rPr>
              <w:br/>
              <w:t>User-definable: 3 spots</w:t>
            </w:r>
          </w:p>
        </w:tc>
      </w:tr>
      <w:tr w:rsidR="00566C48" w:rsidRPr="00524715" w:rsidTr="00566C48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66C48" w:rsidRPr="00524715" w:rsidRDefault="00566C48" w:rsidP="00182A0C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24715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Built-in 16 GB flash memory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Approx. 90,000 Images</w:t>
            </w:r>
          </w:p>
        </w:tc>
      </w:tr>
      <w:tr w:rsidR="00566C48" w:rsidRPr="00524715" w:rsidTr="00566C48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66C48" w:rsidRPr="00524715" w:rsidRDefault="00566C48" w:rsidP="00182A0C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24715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USB Type-C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Yes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Rechargeable Li-ion battery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Approx. 3 hours fully charged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Approx. 6 hours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24715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IP65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 xml:space="preserve">2 m (6.56 </w:t>
            </w:r>
            <w:proofErr w:type="spellStart"/>
            <w:r w:rsidRPr="00524715">
              <w:rPr>
                <w:rFonts w:ascii="Roboto" w:hAnsi="Roboto"/>
              </w:rPr>
              <w:t>ft</w:t>
            </w:r>
            <w:proofErr w:type="spellEnd"/>
            <w:r w:rsidRPr="00524715">
              <w:rPr>
                <w:rFonts w:ascii="Roboto" w:hAnsi="Roboto"/>
              </w:rPr>
              <w:t>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lastRenderedPageBreak/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Up to 10 minutes for ambient temperature -10°C to 90°C (14°F to 194°F); up to 2 minutes for ambient temperature -10°C to 115°C (14°F to 239°F)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-20°C to 60°C (-4°F to 140°F)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524715">
            <w:pPr>
              <w:spacing w:line="300" w:lineRule="auto"/>
              <w:textAlignment w:val="center"/>
              <w:rPr>
                <w:rFonts w:ascii="Roboto" w:eastAsiaTheme="minorEastAsia" w:hAnsi="Roboto" w:cs="Times New Roman"/>
              </w:rPr>
            </w:pPr>
            <w:r w:rsidRPr="00524715">
              <w:rPr>
                <w:rFonts w:ascii="Roboto" w:hAnsi="Roboto"/>
              </w:rPr>
              <w:t>&lt; 95% non-condensing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524715">
            <w:pPr>
              <w:spacing w:line="300" w:lineRule="auto"/>
              <w:textAlignment w:val="center"/>
              <w:rPr>
                <w:rFonts w:ascii="Roboto" w:eastAsiaTheme="minorEastAsia" w:hAnsi="Roboto" w:cs="Times New Roman"/>
              </w:rPr>
            </w:pPr>
            <w:r w:rsidRPr="00524715">
              <w:rPr>
                <w:rFonts w:ascii="Roboto" w:hAnsi="Roboto"/>
              </w:rPr>
              <w:t xml:space="preserve">Approx. 380 g (0.84 </w:t>
            </w:r>
            <w:proofErr w:type="spellStart"/>
            <w:r w:rsidRPr="00524715">
              <w:rPr>
                <w:rFonts w:ascii="Roboto" w:hAnsi="Roboto"/>
              </w:rPr>
              <w:t>lb</w:t>
            </w:r>
            <w:proofErr w:type="spellEnd"/>
            <w:r w:rsidRPr="00524715">
              <w:rPr>
                <w:rFonts w:ascii="Roboto" w:hAnsi="Roboto"/>
              </w:rPr>
              <w:t>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524715">
            <w:pPr>
              <w:spacing w:line="300" w:lineRule="auto"/>
              <w:textAlignment w:val="center"/>
              <w:rPr>
                <w:rFonts w:ascii="Roboto" w:eastAsiaTheme="minorEastAsia" w:hAnsi="Roboto" w:cs="Times New Roman"/>
              </w:rPr>
            </w:pPr>
            <w:r w:rsidRPr="00524715">
              <w:rPr>
                <w:rFonts w:ascii="Roboto" w:hAnsi="Roboto"/>
              </w:rPr>
              <w:t>221.7 × 73.5 × 123.8</w:t>
            </w:r>
            <w:r w:rsidR="00EA03E0" w:rsidRPr="00524715">
              <w:rPr>
                <w:rFonts w:ascii="Roboto" w:hAnsi="Roboto"/>
              </w:rPr>
              <w:t xml:space="preserve"> </w:t>
            </w:r>
            <w:r w:rsidRPr="00524715">
              <w:rPr>
                <w:rFonts w:ascii="Roboto" w:hAnsi="Roboto"/>
              </w:rPr>
              <w:t>mm (8.73 × 2.89 × 4.87 in)</w:t>
            </w:r>
          </w:p>
        </w:tc>
      </w:tr>
      <w:tr w:rsidR="00566C48" w:rsidRPr="00524715" w:rsidTr="00566C48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24715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66C48" w:rsidRPr="00524715" w:rsidRDefault="00566C48" w:rsidP="00182A0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24715">
              <w:rPr>
                <w:rFonts w:ascii="Roboto" w:hAnsi="Roboto"/>
              </w:rPr>
              <w:t>UNC ¼”-20</w:t>
            </w:r>
          </w:p>
        </w:tc>
      </w:tr>
    </w:tbl>
    <w:p w:rsidR="00F85896" w:rsidRPr="00524715" w:rsidRDefault="00F85896" w:rsidP="00FE109D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566C48" w:rsidRPr="00524715" w:rsidRDefault="00566C48" w:rsidP="00FE109D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FE109D" w:rsidRPr="00524715" w:rsidTr="00FE109D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FE109D" w:rsidRPr="00524715" w:rsidRDefault="00973C6A" w:rsidP="00A66B1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24715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FE109D" w:rsidRPr="00524715" w:rsidRDefault="00973C6A" w:rsidP="00FE109D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24715">
              <w:rPr>
                <w:rFonts w:ascii="Roboto" w:eastAsia="宋体" w:hAnsi="Roboto" w:cs="Times New Roman"/>
                <w:szCs w:val="24"/>
              </w:rPr>
              <w:t>FB21</w:t>
            </w:r>
          </w:p>
        </w:tc>
      </w:tr>
    </w:tbl>
    <w:p w:rsidR="00FE109D" w:rsidRPr="00524715" w:rsidRDefault="00FE109D" w:rsidP="00FE109D">
      <w:pPr>
        <w:rPr>
          <w:rFonts w:ascii="Roboto" w:hAnsi="Roboto"/>
        </w:rPr>
      </w:pPr>
    </w:p>
    <w:p w:rsidR="00157258" w:rsidRPr="00524715" w:rsidRDefault="00157258" w:rsidP="00157258">
      <w:pPr>
        <w:spacing w:line="360" w:lineRule="auto"/>
        <w:contextualSpacing/>
        <w:textAlignment w:val="center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FE109D" w:rsidRPr="00524715" w:rsidTr="00FE109D">
        <w:trPr>
          <w:jc w:val="center"/>
        </w:trPr>
        <w:tc>
          <w:tcPr>
            <w:tcW w:w="10420" w:type="dxa"/>
            <w:shd w:val="clear" w:color="auto" w:fill="auto"/>
          </w:tcPr>
          <w:p w:rsidR="00FE109D" w:rsidRPr="00524715" w:rsidRDefault="00973C6A" w:rsidP="00FE109D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24715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524715" w:rsidTr="00FE109D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524715" w:rsidRDefault="00FD1C64" w:rsidP="00D512CE">
            <w:pPr>
              <w:jc w:val="center"/>
              <w:rPr>
                <w:rFonts w:ascii="Roboto" w:hAnsi="Roboto"/>
              </w:rPr>
            </w:pPr>
          </w:p>
        </w:tc>
      </w:tr>
      <w:tr w:rsidR="00FD1C64" w:rsidRPr="00524715" w:rsidTr="00FE109D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524715" w:rsidRDefault="00A66B1B" w:rsidP="00D512CE">
            <w:pPr>
              <w:jc w:val="center"/>
              <w:rPr>
                <w:rFonts w:ascii="Roboto" w:hAnsi="Roboto"/>
              </w:rPr>
            </w:pPr>
            <w:r w:rsidRPr="00524715">
              <w:rPr>
                <w:rFonts w:ascii="Roboto" w:hAnsi="Roboto"/>
                <w:noProof/>
              </w:rPr>
              <w:drawing>
                <wp:inline distT="0" distB="0" distL="0" distR="0">
                  <wp:extent cx="5412105" cy="2875280"/>
                  <wp:effectExtent l="0" t="0" r="0" b="0"/>
                  <wp:docPr id="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09D" w:rsidRPr="00524715" w:rsidRDefault="00A66B1B" w:rsidP="00A66B1B">
      <w:pPr>
        <w:wordWrap w:val="0"/>
        <w:jc w:val="right"/>
        <w:rPr>
          <w:rFonts w:ascii="Roboto" w:hAnsi="Roboto"/>
        </w:rPr>
      </w:pPr>
      <w:r w:rsidRPr="00524715">
        <w:rPr>
          <w:rFonts w:ascii="Roboto" w:hAnsi="Roboto"/>
        </w:rPr>
        <w:t>Unit: mm [inch]</w:t>
      </w:r>
    </w:p>
    <w:p w:rsidR="00F85896" w:rsidRPr="00524715" w:rsidRDefault="00F85896" w:rsidP="00FE109D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FE109D" w:rsidRPr="00524715" w:rsidRDefault="00FE109D" w:rsidP="00FE109D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0A17D5" w:rsidRPr="00524715" w:rsidRDefault="000A17D5" w:rsidP="00CD7622">
      <w:pPr>
        <w:rPr>
          <w:rFonts w:ascii="Roboto" w:hAnsi="Roboto"/>
        </w:rPr>
      </w:pPr>
    </w:p>
    <w:p w:rsidR="0099584E" w:rsidRPr="00524715" w:rsidRDefault="00A66B1B" w:rsidP="00CD7622">
      <w:pPr>
        <w:rPr>
          <w:rFonts w:ascii="Roboto" w:hAnsi="Roboto"/>
        </w:rPr>
      </w:pPr>
      <w:r w:rsidRPr="00524715">
        <w:rPr>
          <w:rFonts w:ascii="Roboto" w:hAnsi="Roboto" w:cs="Calibri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524715">
        <w:rPr>
          <w:rFonts w:ascii="Roboto" w:hAnsi="Roboto" w:cs="Calibri"/>
        </w:rPr>
        <w:t>Wassenaar</w:t>
      </w:r>
      <w:proofErr w:type="spellEnd"/>
      <w:r w:rsidRPr="00524715">
        <w:rPr>
          <w:rFonts w:ascii="Roboto" w:hAnsi="Roboto" w:cs="Calibri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524715">
        <w:rPr>
          <w:rFonts w:ascii="Roboto" w:hAnsi="Roboto" w:cs="Calibri"/>
        </w:rPr>
        <w:t>re</w:t>
      </w:r>
      <w:proofErr w:type="gramEnd"/>
      <w:r w:rsidRPr="00524715">
        <w:rPr>
          <w:rFonts w:ascii="Roboto" w:hAnsi="Roboto" w:cs="Calibri"/>
        </w:rPr>
        <w:t>-export the thermal series products between different countries.</w:t>
      </w:r>
    </w:p>
    <w:p w:rsidR="00EC1CAE" w:rsidRPr="00524715" w:rsidRDefault="00EC1CAE" w:rsidP="00CD7622">
      <w:pPr>
        <w:rPr>
          <w:rFonts w:ascii="Roboto" w:hAnsi="Roboto"/>
        </w:rPr>
      </w:pPr>
    </w:p>
    <w:p w:rsidR="00EC1CAE" w:rsidRPr="00524715" w:rsidRDefault="00EC1CAE" w:rsidP="00CD7622">
      <w:pPr>
        <w:rPr>
          <w:rFonts w:ascii="Roboto" w:hAnsi="Roboto"/>
        </w:rPr>
      </w:pPr>
    </w:p>
    <w:p w:rsidR="00EC1CAE" w:rsidRPr="00524715" w:rsidRDefault="00EC1CAE" w:rsidP="00CD7622">
      <w:pPr>
        <w:rPr>
          <w:rFonts w:ascii="Roboto" w:hAnsi="Roboto"/>
        </w:rPr>
      </w:pPr>
    </w:p>
    <w:p w:rsidR="00B13A8D" w:rsidRPr="00524715" w:rsidRDefault="00B13A8D" w:rsidP="00F85896">
      <w:pPr>
        <w:rPr>
          <w:rFonts w:ascii="Roboto" w:hAnsi="Roboto"/>
        </w:rPr>
      </w:pPr>
    </w:p>
    <w:p w:rsidR="00F51DA7" w:rsidRPr="00524715" w:rsidRDefault="00A66B1B" w:rsidP="00F85896">
      <w:pPr>
        <w:rPr>
          <w:rFonts w:ascii="Roboto" w:hAnsi="Roboto"/>
        </w:rPr>
      </w:pPr>
      <w:r w:rsidRPr="00524715">
        <w:rPr>
          <w:rFonts w:ascii="Roboto" w:hAnsi="Roboto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1216005"/>
            <wp:effectExtent l="0" t="0" r="0" b="0"/>
            <wp:wrapNone/>
            <wp:docPr id="42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452472354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09D" w:rsidRPr="00524715" w:rsidRDefault="00FE109D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FE109D" w:rsidRPr="00524715" w:rsidSect="00524715">
          <w:headerReference w:type="default" r:id="rId10"/>
          <w:footerReference w:type="default" r:id="rId11"/>
          <w:pgSz w:w="11908" w:h="16842"/>
          <w:pgMar w:top="1599" w:right="851" w:bottom="680" w:left="851" w:header="0" w:footer="1701" w:gutter="0"/>
          <w:cols w:space="720"/>
          <w:noEndnote/>
          <w:docGrid w:linePitch="272"/>
        </w:sectPr>
      </w:pPr>
      <w:bookmarkStart w:id="5" w:name="d23e8a1310"/>
      <w:bookmarkEnd w:id="5"/>
    </w:p>
    <w:p w:rsidR="004C7079" w:rsidRPr="00524715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524715" w:rsidSect="003548DA">
      <w:headerReference w:type="default" r:id="rId12"/>
      <w:footerReference w:type="default" r:id="rId13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A1A" w:rsidRDefault="001E6A1A">
      <w:r>
        <w:separator/>
      </w:r>
    </w:p>
  </w:endnote>
  <w:endnote w:type="continuationSeparator" w:id="0">
    <w:p w:rsidR="001E6A1A" w:rsidRDefault="001E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715" w:rsidRDefault="0052471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9D" w:rsidRPr="00A9269B" w:rsidRDefault="00FE109D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A1A" w:rsidRDefault="001E6A1A">
      <w:r>
        <w:separator/>
      </w:r>
    </w:p>
  </w:footnote>
  <w:footnote w:type="continuationSeparator" w:id="0">
    <w:p w:rsidR="001E6A1A" w:rsidRDefault="001E6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9D" w:rsidRDefault="00A66B1B"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696120" cy="10862483"/>
          <wp:effectExtent l="0" t="0" r="635" b="0"/>
          <wp:wrapNone/>
          <wp:docPr id="5" name="图片 5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120" cy="10862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9D" w:rsidRDefault="00A66B1B"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-538480</wp:posOffset>
          </wp:positionH>
          <wp:positionV relativeFrom="page">
            <wp:posOffset>0</wp:posOffset>
          </wp:positionV>
          <wp:extent cx="7549515" cy="10728325"/>
          <wp:effectExtent l="0" t="0" r="0" b="0"/>
          <wp:wrapNone/>
          <wp:docPr id="6" name="图片 6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9D" w:rsidRDefault="00A66B1B"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page">
            <wp:posOffset>5080</wp:posOffset>
          </wp:positionH>
          <wp:positionV relativeFrom="page">
            <wp:posOffset>-132715</wp:posOffset>
          </wp:positionV>
          <wp:extent cx="7556500" cy="10688955"/>
          <wp:effectExtent l="0" t="0" r="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7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904052E8"/>
    <w:lvl w:ilvl="0" w:tplc="EF008266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E6A1A"/>
    <w:rsid w:val="001F0547"/>
    <w:rsid w:val="002447A7"/>
    <w:rsid w:val="002569F4"/>
    <w:rsid w:val="00293CB5"/>
    <w:rsid w:val="002C0737"/>
    <w:rsid w:val="002D072F"/>
    <w:rsid w:val="00302834"/>
    <w:rsid w:val="0031634E"/>
    <w:rsid w:val="00334659"/>
    <w:rsid w:val="00342297"/>
    <w:rsid w:val="003526E0"/>
    <w:rsid w:val="003548DA"/>
    <w:rsid w:val="00365CF4"/>
    <w:rsid w:val="0037525C"/>
    <w:rsid w:val="003936CD"/>
    <w:rsid w:val="003952A2"/>
    <w:rsid w:val="003A3F56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A6B3B"/>
    <w:rsid w:val="004C2D2B"/>
    <w:rsid w:val="004C7079"/>
    <w:rsid w:val="004D6CD0"/>
    <w:rsid w:val="004F7838"/>
    <w:rsid w:val="0050164C"/>
    <w:rsid w:val="00506B4C"/>
    <w:rsid w:val="00514C86"/>
    <w:rsid w:val="0051565D"/>
    <w:rsid w:val="00524715"/>
    <w:rsid w:val="00530561"/>
    <w:rsid w:val="00566C48"/>
    <w:rsid w:val="005703AE"/>
    <w:rsid w:val="0057645F"/>
    <w:rsid w:val="00592A25"/>
    <w:rsid w:val="005A5672"/>
    <w:rsid w:val="005B37A9"/>
    <w:rsid w:val="005C5BCB"/>
    <w:rsid w:val="005D75D2"/>
    <w:rsid w:val="005E0396"/>
    <w:rsid w:val="00604573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2C46"/>
    <w:rsid w:val="007857EE"/>
    <w:rsid w:val="0079303F"/>
    <w:rsid w:val="007B6967"/>
    <w:rsid w:val="007D013A"/>
    <w:rsid w:val="007D07FF"/>
    <w:rsid w:val="007F74CA"/>
    <w:rsid w:val="0080075D"/>
    <w:rsid w:val="008171CB"/>
    <w:rsid w:val="00824FDA"/>
    <w:rsid w:val="008433A7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73C6A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66B1B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5758D"/>
    <w:rsid w:val="00C712AA"/>
    <w:rsid w:val="00C90784"/>
    <w:rsid w:val="00CD7622"/>
    <w:rsid w:val="00D244A5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DF7B09"/>
    <w:rsid w:val="00E66AE6"/>
    <w:rsid w:val="00E75FC1"/>
    <w:rsid w:val="00E7712E"/>
    <w:rsid w:val="00E77DF6"/>
    <w:rsid w:val="00E84DE8"/>
    <w:rsid w:val="00E91423"/>
    <w:rsid w:val="00E92172"/>
    <w:rsid w:val="00EA03E0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109D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5861DAB4-1D36-4F21-83C1-7FCC5D68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3548DA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冯林珠</cp:lastModifiedBy>
  <cp:revision>3</cp:revision>
  <cp:lastPrinted>2023-06-17T03:03:00Z</cp:lastPrinted>
  <dcterms:created xsi:type="dcterms:W3CDTF">2023-09-15T11:26:00Z</dcterms:created>
  <dcterms:modified xsi:type="dcterms:W3CDTF">2023-09-15T11:30:00Z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</vt:lpwstr>
  </property>
</Properties>
</file>