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 ?>
<Relationships xmlns="http://schemas.openxmlformats.org/package/2006/relationships">
    <Relationship Id="rId3" Type="http://schemas.openxmlformats.org/package/2006/relationships/metadata/core-properties" Target="docProps/core.xml" />
    <Relationship Id="rId2" Type="http://schemas.openxmlformats.org/package/2006/relationships/metadata/thumbnail" Target="docProps/thumbnail.emf" />
    <Relationship Id="rId1" Type="http://schemas.openxmlformats.org/officeDocument/2006/relationships/officeDocument" Target="word/document.xml" />
    <Relationship Id="rId4" Type="http://schemas.openxmlformats.org/officeDocument/2006/relationships/extended-properties" Target="docProps/app.xml" />
    <Relationship Id="rId5" Type="http://schemas.openxmlformats.org/officeDocument/2006/relationships/custom-properties" Target="docProps/custom.xml" 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B6A76" w:rsidRPr="00A128BB" w:rsidRDefault="00CB6A76">
      <w:pPr>
        <w:spacing w:beforeLines="50" w:before="120" w:after="10"/>
        <w:ind w:left="-601"/>
        <w:rPr>
          <w:rFonts w:ascii="Roboto" w:eastAsia="黑体" w:hAnsi="Roboto" w:cs="Times New Roman"/>
          <w:b/>
          <w:color w:val="FEFEFE"/>
          <w:sz w:val="28"/>
          <w:szCs w:val="24"/>
        </w:rPr>
      </w:pPr>
    </w:p>
    <w:p w:rsidR="00697CE2" w:rsidRPr="00A128BB" w:rsidRDefault="00A430E0" w:rsidP="00CB6A76">
      <w:pPr>
        <w:spacing w:beforeLines="150" w:before="360" w:after="10"/>
        <w:ind w:left="-601"/>
        <w:rPr>
          <w:rFonts w:ascii="Roboto" w:hAnsi="Roboto" w:cs="Times New Roman"/>
          <w:b/>
          <w:color w:val="FEFEFE"/>
          <w:sz w:val="28"/>
          <w:szCs w:val="24"/>
        </w:rPr>
      </w:pPr>
      <w:r w:rsidRPr="00A128BB">
        <w:rPr>
          <w:rFonts w:ascii="Roboto" w:eastAsia="黑体" w:hAnsi="Roboto" w:cs="Times New Roman"/>
          <w:b/>
          <w:color w:val="FEFEFE"/>
          <w:sz w:val="28"/>
          <w:szCs w:val="24"/>
        </w:rPr>
        <w:t>G6</w:t>
      </w:r>
      <w:r w:rsidR="00024EBE" w:rsidRPr="00A128BB">
        <w:rPr>
          <w:rFonts w:ascii="Roboto" w:eastAsia="黑体" w:hAnsi="Roboto" w:cs="Times New Roman"/>
          <w:b/>
          <w:color w:val="FEFEFE"/>
          <w:sz w:val="28"/>
          <w:szCs w:val="24"/>
        </w:rPr>
        <w:t>1</w:t>
      </w:r>
      <w:r w:rsidR="0071751F" w:rsidRPr="00A128BB">
        <w:rPr>
          <w:rFonts w:ascii="Roboto" w:hAnsi="Roboto" w:cs="Times New Roman"/>
          <w:b/>
          <w:color w:val="FFFFFF"/>
          <w:sz w:val="28"/>
          <w:szCs w:val="24"/>
        </w:rPr>
        <w:br/>
      </w:r>
      <w:r w:rsidR="0071751F" w:rsidRPr="00A128BB">
        <w:rPr>
          <w:rFonts w:ascii="Roboto" w:eastAsia="黑体" w:hAnsi="Roboto" w:cs="Times New Roman"/>
          <w:b/>
          <w:color w:val="FEFEFE"/>
          <w:sz w:val="28"/>
          <w:szCs w:val="24"/>
        </w:rPr>
        <w:t>Handheld Therm</w:t>
      </w:r>
      <w:r w:rsidR="00372C2D" w:rsidRPr="00A128BB">
        <w:rPr>
          <w:rFonts w:ascii="Roboto" w:eastAsia="黑体" w:hAnsi="Roboto" w:cs="Times New Roman"/>
          <w:b/>
          <w:color w:val="FEFEFE"/>
          <w:sz w:val="28"/>
          <w:szCs w:val="24"/>
        </w:rPr>
        <w:t>al</w:t>
      </w:r>
      <w:r w:rsidR="0071751F" w:rsidRPr="00A128BB">
        <w:rPr>
          <w:rFonts w:ascii="Roboto" w:eastAsia="黑体" w:hAnsi="Roboto" w:cs="Times New Roman"/>
          <w:b/>
          <w:color w:val="FEFEFE"/>
          <w:sz w:val="28"/>
          <w:szCs w:val="24"/>
        </w:rPr>
        <w:t xml:space="preserve"> Camera</w:t>
      </w:r>
    </w:p>
    <w:p w:rsidR="002D072F" w:rsidRPr="00A128BB" w:rsidRDefault="002D072F" w:rsidP="00697CE2">
      <w:pPr>
        <w:ind w:left="-601"/>
        <w:rPr>
          <w:rFonts w:ascii="Roboto" w:eastAsia="宋体" w:hAnsi="Roboto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A128BB" w:rsidRDefault="002D072F" w:rsidP="002D072F">
      <w:pPr>
        <w:keepNext/>
        <w:rPr>
          <w:rFonts w:ascii="Roboto" w:eastAsia="宋体" w:hAnsi="Roboto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4967"/>
        <w:gridCol w:w="4800"/>
      </w:tblGrid>
      <w:tr w:rsidR="00697CE2" w:rsidRPr="00A128BB" w:rsidTr="00697CE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697CE2" w:rsidRPr="00A128BB" w:rsidRDefault="00697CE2" w:rsidP="00697CE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697CE2" w:rsidRPr="00A128BB" w:rsidRDefault="00697CE2" w:rsidP="00697CE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697CE2" w:rsidRPr="00A128BB" w:rsidRDefault="00697CE2" w:rsidP="00697CE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697CE2" w:rsidRPr="00A128BB" w:rsidRDefault="00697CE2" w:rsidP="00697CE2">
            <w:pPr>
              <w:spacing w:line="300" w:lineRule="auto"/>
              <w:ind w:left="400" w:hangingChars="200" w:hanging="400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697CE2" w:rsidRPr="00A128BB" w:rsidRDefault="00697CE2" w:rsidP="00697CE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697CE2" w:rsidRPr="00A128BB" w:rsidRDefault="00E35F99" w:rsidP="00697CE2">
            <w:pPr>
              <w:spacing w:before="170" w:after="100"/>
              <w:rPr>
                <w:rFonts w:ascii="Roboto" w:eastAsia="宋体" w:hAnsi="Roboto" w:cs="Times New Roman"/>
                <w:sz w:val="24"/>
                <w:szCs w:val="24"/>
                <w:u w:val="single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  <w:u w:val="single"/>
              </w:rPr>
              <w:drawing>
                <wp:anchor distT="252095" distB="0" distL="114300" distR="114300" simplePos="0" relativeHeight="251664384" behindDoc="1" locked="0" layoutInCell="1" allowOverlap="1">
                  <wp:simplePos x="0" y="0"/>
                  <wp:positionH relativeFrom="page">
                    <wp:posOffset>4222115</wp:posOffset>
                  </wp:positionH>
                  <wp:positionV relativeFrom="margin">
                    <wp:align>center</wp:align>
                  </wp:positionV>
                  <wp:extent cx="2162175" cy="2162175"/>
                  <wp:effectExtent l="0" t="0" r="0" b="0"/>
                  <wp:wrapTopAndBottom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1DA7" w:rsidRPr="00A128BB" w:rsidRDefault="00F51DA7" w:rsidP="002D072F">
      <w:pPr>
        <w:rPr>
          <w:rFonts w:ascii="Roboto" w:eastAsia="宋体" w:hAnsi="Roboto" w:cs="Times New Roman"/>
          <w:noProof/>
          <w:szCs w:val="24"/>
        </w:rPr>
      </w:pPr>
      <w:bookmarkStart w:id="2" w:name="d3e51a1310"/>
      <w:bookmarkEnd w:id="2"/>
    </w:p>
    <w:p w:rsidR="00697CE2" w:rsidRDefault="00691BB2" w:rsidP="00A2325A">
      <w:pPr>
        <w:spacing w:line="300" w:lineRule="auto"/>
        <w:textAlignment w:val="center"/>
        <w:rPr>
          <w:rFonts w:ascii="Roboto" w:hAnsi="Roboto" w:cs="Times New Roman"/>
        </w:rPr>
      </w:pPr>
      <w:r w:rsidRPr="00691BB2">
        <w:rPr>
          <w:rFonts w:ascii="Roboto" w:hAnsi="Roboto" w:cs="Times New Roman"/>
        </w:rPr>
        <w:t xml:space="preserve">The </w:t>
      </w:r>
      <w:proofErr w:type="spellStart"/>
      <w:r w:rsidRPr="00691BB2">
        <w:rPr>
          <w:rFonts w:ascii="Roboto" w:hAnsi="Roboto" w:cs="Times New Roman"/>
        </w:rPr>
        <w:t>HIKMICRO</w:t>
      </w:r>
      <w:proofErr w:type="spellEnd"/>
      <w:r w:rsidRPr="00691BB2">
        <w:rPr>
          <w:rFonts w:ascii="Roboto" w:hAnsi="Roboto" w:cs="Times New Roman"/>
        </w:rPr>
        <w:t xml:space="preserve"> G61 high-performance handheld thermal camera is ideal for industrial, predictive, oil and gas, and utility maintenance inspections. </w:t>
      </w:r>
      <w:proofErr w:type="spellStart"/>
      <w:r w:rsidRPr="00691BB2">
        <w:rPr>
          <w:rFonts w:ascii="Roboto" w:hAnsi="Roboto" w:cs="Times New Roman"/>
        </w:rPr>
        <w:t>HIKMICRO</w:t>
      </w:r>
      <w:proofErr w:type="spellEnd"/>
      <w:r w:rsidRPr="00691BB2">
        <w:rPr>
          <w:rFonts w:ascii="Roboto" w:hAnsi="Roboto" w:cs="Times New Roman"/>
        </w:rPr>
        <w:t xml:space="preserve"> G61 has a high sensitivity (</w:t>
      </w:r>
      <w:proofErr w:type="spellStart"/>
      <w:r w:rsidRPr="00691BB2">
        <w:rPr>
          <w:rFonts w:ascii="Roboto" w:hAnsi="Roboto" w:cs="Times New Roman"/>
        </w:rPr>
        <w:t>NETD</w:t>
      </w:r>
      <w:proofErr w:type="spellEnd"/>
      <w:r w:rsidRPr="00691BB2">
        <w:rPr>
          <w:rFonts w:ascii="Roboto" w:hAnsi="Roboto" w:cs="Times New Roman"/>
        </w:rPr>
        <w:t xml:space="preserve"> &lt; 35 </w:t>
      </w:r>
      <w:proofErr w:type="spellStart"/>
      <w:proofErr w:type="gramStart"/>
      <w:r w:rsidRPr="00691BB2">
        <w:rPr>
          <w:rFonts w:ascii="Roboto" w:hAnsi="Roboto" w:cs="Times New Roman"/>
        </w:rPr>
        <w:t>mK</w:t>
      </w:r>
      <w:proofErr w:type="spellEnd"/>
      <w:proofErr w:type="gramEnd"/>
      <w:r w:rsidRPr="00691BB2">
        <w:rPr>
          <w:rFonts w:ascii="Roboto" w:hAnsi="Roboto" w:cs="Times New Roman"/>
        </w:rPr>
        <w:t xml:space="preserve">) and high resolution (640 x 480) </w:t>
      </w:r>
      <w:proofErr w:type="spellStart"/>
      <w:r w:rsidRPr="00691BB2">
        <w:rPr>
          <w:rFonts w:ascii="Roboto" w:hAnsi="Roboto" w:cs="Times New Roman"/>
        </w:rPr>
        <w:t>HIKMICRO</w:t>
      </w:r>
      <w:proofErr w:type="spellEnd"/>
      <w:r w:rsidRPr="00691BB2">
        <w:rPr>
          <w:rFonts w:ascii="Roboto" w:hAnsi="Roboto" w:cs="Times New Roman"/>
        </w:rPr>
        <w:t xml:space="preserve"> </w:t>
      </w:r>
      <w:proofErr w:type="spellStart"/>
      <w:r w:rsidRPr="00691BB2">
        <w:rPr>
          <w:rFonts w:ascii="Roboto" w:hAnsi="Roboto" w:cs="Times New Roman"/>
        </w:rPr>
        <w:t>VOx</w:t>
      </w:r>
      <w:proofErr w:type="spellEnd"/>
      <w:r w:rsidRPr="00691BB2">
        <w:rPr>
          <w:rFonts w:ascii="Roboto" w:hAnsi="Roboto" w:cs="Times New Roman"/>
        </w:rPr>
        <w:t xml:space="preserve"> detector, and the temperature calibration is up to 650°C. Advanced features help thermal imaging professionals to easily survey equipment and find signs of malfunction, such as GPS and compass annotations, continuous digital zoom, and 1-Tap level and span. Connect </w:t>
      </w:r>
      <w:proofErr w:type="spellStart"/>
      <w:r w:rsidRPr="00691BB2">
        <w:rPr>
          <w:rFonts w:ascii="Roboto" w:hAnsi="Roboto" w:cs="Times New Roman"/>
        </w:rPr>
        <w:t>HIKMICRO</w:t>
      </w:r>
      <w:proofErr w:type="spellEnd"/>
      <w:r w:rsidRPr="00691BB2">
        <w:rPr>
          <w:rFonts w:ascii="Roboto" w:hAnsi="Roboto" w:cs="Times New Roman"/>
        </w:rPr>
        <w:t xml:space="preserve"> Viewer App or </w:t>
      </w:r>
      <w:proofErr w:type="spellStart"/>
      <w:r w:rsidRPr="00691BB2">
        <w:rPr>
          <w:rFonts w:ascii="Roboto" w:hAnsi="Roboto" w:cs="Times New Roman"/>
        </w:rPr>
        <w:t>HIKMICRO</w:t>
      </w:r>
      <w:proofErr w:type="spellEnd"/>
      <w:r w:rsidRPr="00691BB2">
        <w:rPr>
          <w:rFonts w:ascii="Roboto" w:hAnsi="Roboto" w:cs="Times New Roman"/>
        </w:rPr>
        <w:t xml:space="preserve"> Analyzer software to transfer, analyze, and share pictures, and generate reports </w:t>
      </w:r>
      <w:proofErr w:type="gramStart"/>
      <w:r w:rsidRPr="00691BB2">
        <w:rPr>
          <w:rFonts w:ascii="Roboto" w:hAnsi="Roboto" w:cs="Times New Roman"/>
        </w:rPr>
        <w:t>for free</w:t>
      </w:r>
      <w:proofErr w:type="gramEnd"/>
      <w:r w:rsidRPr="00691BB2">
        <w:rPr>
          <w:rFonts w:ascii="Roboto" w:hAnsi="Roboto" w:cs="Times New Roman"/>
        </w:rPr>
        <w:t>.</w:t>
      </w:r>
    </w:p>
    <w:p w:rsidR="00691BB2" w:rsidRPr="00A128BB" w:rsidRDefault="00691BB2" w:rsidP="00A2325A">
      <w:pPr>
        <w:spacing w:line="300" w:lineRule="auto"/>
        <w:textAlignment w:val="center"/>
        <w:rPr>
          <w:rFonts w:ascii="Roboto" w:hAnsi="Roboto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0"/>
      </w:tblGrid>
      <w:tr w:rsidR="00F51DA7" w:rsidRPr="00A128BB" w:rsidTr="0006033C">
        <w:trPr>
          <w:trHeight w:val="429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A128BB" w:rsidRDefault="00A2325A" w:rsidP="00A2325A">
            <w:pPr>
              <w:keepNext/>
              <w:spacing w:before="80" w:after="40"/>
              <w:rPr>
                <w:rFonts w:ascii="Roboto" w:eastAsia="宋体" w:hAnsi="Roboto" w:cs="Times New Roman"/>
                <w:b/>
                <w:sz w:val="24"/>
                <w:szCs w:val="24"/>
              </w:rPr>
            </w:pPr>
            <w:r w:rsidRPr="00A128BB">
              <w:rPr>
                <w:rFonts w:ascii="Roboto" w:eastAsia="宋体" w:hAnsi="Roboto" w:cs="Times New Roman"/>
                <w:b/>
                <w:sz w:val="24"/>
                <w:szCs w:val="24"/>
              </w:rPr>
              <w:t>Key Feature</w:t>
            </w:r>
            <w:r w:rsidR="00691BB2">
              <w:rPr>
                <w:rFonts w:ascii="Roboto" w:eastAsia="宋体" w:hAnsi="Roboto" w:cs="Times New Roman"/>
                <w:b/>
                <w:sz w:val="24"/>
                <w:szCs w:val="24"/>
              </w:rPr>
              <w:t>s</w:t>
            </w:r>
          </w:p>
        </w:tc>
      </w:tr>
      <w:tr w:rsidR="00691BB2" w:rsidRPr="00A128B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91BB2" w:rsidRPr="00691BB2" w:rsidRDefault="00691BB2" w:rsidP="00691BB2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691BB2">
              <w:rPr>
                <w:rFonts w:ascii="Roboto" w:hAnsi="Roboto"/>
              </w:rPr>
              <w:t>Thermal resolution: 640 x 480 (307,200 pixels),</w:t>
            </w:r>
            <w:r>
              <w:rPr>
                <w:rFonts w:ascii="Roboto" w:hAnsi="Roboto"/>
              </w:rPr>
              <w:t xml:space="preserve"> </w:t>
            </w:r>
            <w:proofErr w:type="spellStart"/>
            <w:r w:rsidRPr="00691BB2">
              <w:rPr>
                <w:rFonts w:ascii="Roboto" w:hAnsi="Roboto"/>
              </w:rPr>
              <w:t>NETD</w:t>
            </w:r>
            <w:proofErr w:type="spellEnd"/>
            <w:r w:rsidRPr="00691BB2">
              <w:rPr>
                <w:rFonts w:ascii="Roboto" w:hAnsi="Roboto"/>
              </w:rPr>
              <w:t xml:space="preserve"> : </w:t>
            </w:r>
            <w:r>
              <w:rPr>
                <w:rFonts w:ascii="Roboto" w:hAnsi="Roboto" w:hint="eastAsia"/>
              </w:rPr>
              <w:t>&lt;</w:t>
            </w:r>
            <w:r w:rsidRPr="00691BB2">
              <w:rPr>
                <w:rFonts w:ascii="Roboto" w:hAnsi="Roboto"/>
              </w:rPr>
              <w:t xml:space="preserve"> 35 </w:t>
            </w:r>
            <w:proofErr w:type="spellStart"/>
            <w:r w:rsidRPr="00691BB2">
              <w:rPr>
                <w:rFonts w:ascii="Roboto" w:hAnsi="Roboto"/>
              </w:rPr>
              <w:t>mK</w:t>
            </w:r>
            <w:proofErr w:type="spellEnd"/>
            <w:r w:rsidRPr="00691BB2">
              <w:rPr>
                <w:rFonts w:ascii="Roboto" w:hAnsi="Roboto"/>
              </w:rPr>
              <w:t xml:space="preserve"> (@ 25 °C, F#=1.0)</w:t>
            </w:r>
          </w:p>
        </w:tc>
      </w:tr>
      <w:tr w:rsidR="00691BB2" w:rsidRPr="00A128B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91BB2" w:rsidRPr="00691BB2" w:rsidRDefault="00691BB2" w:rsidP="00691BB2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691BB2">
              <w:rPr>
                <w:rFonts w:ascii="Roboto" w:hAnsi="Roboto"/>
              </w:rPr>
              <w:t>Temperature measurement range : -20 °C to 2000 °C (-4 °F to 3632 °F)</w:t>
            </w:r>
          </w:p>
        </w:tc>
      </w:tr>
      <w:tr w:rsidR="00691BB2" w:rsidRPr="00A128B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91BB2" w:rsidRPr="00691BB2" w:rsidRDefault="00691BB2" w:rsidP="00691BB2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691BB2">
              <w:rPr>
                <w:rFonts w:ascii="Roboto" w:hAnsi="Roboto"/>
              </w:rPr>
              <w:t>Accuracy: Max (±2°C/3.6°F, ±</w:t>
            </w:r>
            <w:proofErr w:type="gramStart"/>
            <w:r w:rsidRPr="00691BB2">
              <w:rPr>
                <w:rFonts w:ascii="Roboto" w:hAnsi="Roboto"/>
              </w:rPr>
              <w:t>2%</w:t>
            </w:r>
            <w:proofErr w:type="gramEnd"/>
            <w:r w:rsidRPr="00691BB2">
              <w:rPr>
                <w:rFonts w:ascii="Roboto" w:hAnsi="Roboto"/>
              </w:rPr>
              <w:t>)</w:t>
            </w:r>
          </w:p>
        </w:tc>
      </w:tr>
      <w:tr w:rsidR="00691BB2" w:rsidRPr="00A128B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91BB2" w:rsidRPr="00691BB2" w:rsidRDefault="00691BB2" w:rsidP="00691BB2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691BB2">
              <w:rPr>
                <w:rFonts w:ascii="Roboto" w:hAnsi="Roboto"/>
              </w:rPr>
              <w:t>1.x to 8.x continuous digital zoom</w:t>
            </w:r>
          </w:p>
        </w:tc>
      </w:tr>
      <w:tr w:rsidR="00691BB2" w:rsidRPr="00A128B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91BB2" w:rsidRPr="00691BB2" w:rsidRDefault="00691BB2" w:rsidP="00691BB2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691BB2">
              <w:rPr>
                <w:rFonts w:ascii="Roboto" w:hAnsi="Roboto"/>
              </w:rPr>
              <w:t>Manual, automatic, and 1-Tap Level and Span</w:t>
            </w:r>
          </w:p>
        </w:tc>
      </w:tr>
      <w:tr w:rsidR="00691BB2" w:rsidRPr="00A128B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91BB2" w:rsidRPr="00691BB2" w:rsidRDefault="00691BB2" w:rsidP="00691BB2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691BB2">
              <w:rPr>
                <w:rFonts w:ascii="Roboto" w:hAnsi="Roboto"/>
              </w:rPr>
              <w:t xml:space="preserve">GPS </w:t>
            </w:r>
            <w:r w:rsidRPr="00691BB2">
              <w:rPr>
                <w:rFonts w:ascii="Roboto" w:hAnsi="Roboto"/>
              </w:rPr>
              <w:t>＆</w:t>
            </w:r>
            <w:r w:rsidRPr="00691BB2">
              <w:rPr>
                <w:rFonts w:ascii="Roboto" w:hAnsi="Roboto"/>
              </w:rPr>
              <w:t xml:space="preserve"> compass annotation functions</w:t>
            </w:r>
          </w:p>
        </w:tc>
      </w:tr>
      <w:tr w:rsidR="00691BB2" w:rsidRPr="00A128B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91BB2" w:rsidRPr="00691BB2" w:rsidRDefault="00691BB2" w:rsidP="00691BB2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691BB2">
              <w:rPr>
                <w:rFonts w:ascii="Roboto" w:hAnsi="Roboto"/>
              </w:rPr>
              <w:t>Long-distance laser light supplement for thermography targets</w:t>
            </w:r>
          </w:p>
        </w:tc>
      </w:tr>
      <w:tr w:rsidR="00691BB2" w:rsidRPr="00A128B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91BB2" w:rsidRPr="00691BB2" w:rsidRDefault="00691BB2" w:rsidP="00691BB2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691BB2">
              <w:rPr>
                <w:rFonts w:ascii="Roboto" w:hAnsi="Roboto"/>
              </w:rPr>
              <w:t>LED light supplement provides light in dark scenarios</w:t>
            </w:r>
          </w:p>
        </w:tc>
      </w:tr>
    </w:tbl>
    <w:p w:rsidR="00157258" w:rsidRPr="00BF190C" w:rsidRDefault="00157258">
      <w:pPr>
        <w:rPr>
          <w:rFonts w:ascii="Roboto" w:eastAsia="宋体" w:hAnsi="Roboto" w:cs="Times New Roman"/>
          <w:b/>
          <w:sz w:val="28"/>
          <w:szCs w:val="24"/>
        </w:rPr>
      </w:pPr>
      <w:bookmarkStart w:id="3" w:name="_GoBack"/>
      <w:bookmarkEnd w:id="3"/>
    </w:p>
    <w:p w:rsidR="00697CE2" w:rsidRPr="00A128BB" w:rsidRDefault="00697CE2">
      <w:pPr>
        <w:rPr>
          <w:rFonts w:ascii="Roboto" w:eastAsia="宋体" w:hAnsi="Roboto" w:cs="Times New Roman"/>
          <w:sz w:val="24"/>
          <w:szCs w:val="24"/>
        </w:rPr>
        <w:sectPr w:rsidR="00697CE2" w:rsidRPr="00A128BB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4" w:name="d22e8a1310"/>
      <w:bookmarkEnd w:id="4"/>
    </w:p>
    <w:tbl>
      <w:tblPr>
        <w:tblW w:w="500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A128BB" w:rsidRPr="00A128BB" w:rsidTr="00ED1481">
        <w:trPr>
          <w:gridAfter w:val="1"/>
          <w:wAfter w:w="7290" w:type="dxa"/>
        </w:trPr>
        <w:tc>
          <w:tcPr>
            <w:tcW w:w="2500" w:type="dxa"/>
            <w:shd w:val="clear" w:color="auto" w:fill="auto"/>
            <w:vAlign w:val="center"/>
          </w:tcPr>
          <w:p w:rsidR="00A128BB" w:rsidRPr="00A128BB" w:rsidRDefault="00A128BB" w:rsidP="00ED1481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Roboto" w:eastAsia="Calibri" w:hAnsi="Roboto" w:cs="Times New Roman"/>
                <w:b/>
                <w:sz w:val="28"/>
                <w:szCs w:val="24"/>
              </w:rPr>
            </w:pPr>
            <w:r w:rsidRPr="00A128BB">
              <w:rPr>
                <w:rFonts w:ascii="Roboto" w:eastAsia="Calibri" w:hAnsi="Roboto" w:cs="Times New Roman"/>
                <w:b/>
                <w:sz w:val="28"/>
                <w:szCs w:val="24"/>
              </w:rPr>
              <w:lastRenderedPageBreak/>
              <w:t>Specification</w:t>
            </w:r>
          </w:p>
        </w:tc>
      </w:tr>
      <w:tr w:rsidR="00A128BB" w:rsidRPr="00A128BB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A128BB" w:rsidRPr="00A128BB" w:rsidRDefault="00A128BB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A128BB">
              <w:rPr>
                <w:rFonts w:ascii="Roboto" w:eastAsia="Calibri" w:hAnsi="Roboto" w:cs="Times New Roman"/>
                <w:b/>
              </w:rPr>
              <w:t>Infrared Image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IR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640 x 480 (307,200 pixels)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A128BB">
              <w:rPr>
                <w:rFonts w:ascii="Roboto" w:eastAsia="Calibri" w:hAnsi="Roboto" w:cs="Times New Roman"/>
              </w:rPr>
              <w:t>SuperIR</w:t>
            </w:r>
            <w:proofErr w:type="spellEnd"/>
            <w:r w:rsidRPr="00A128BB">
              <w:rPr>
                <w:rFonts w:ascii="Roboto" w:eastAsia="Calibri" w:hAnsi="Roboto" w:cs="Times New Roman"/>
              </w:rPr>
              <w:t xml:space="preserve"> 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1280 x 960 (1,228,800 pixels)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A128BB">
              <w:rPr>
                <w:rFonts w:ascii="Roboto" w:eastAsia="Calibri" w:hAnsi="Roboto" w:cs="Times New Roman"/>
              </w:rPr>
              <w:t>NETD</w:t>
            </w:r>
            <w:proofErr w:type="spellEnd"/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 xml:space="preserve">&lt; 35 </w:t>
            </w:r>
            <w:proofErr w:type="spellStart"/>
            <w:r w:rsidRPr="00A128BB">
              <w:rPr>
                <w:rFonts w:ascii="Roboto" w:hAnsi="Roboto"/>
              </w:rPr>
              <w:t>mK</w:t>
            </w:r>
            <w:proofErr w:type="spellEnd"/>
            <w:r w:rsidRPr="00A128BB">
              <w:rPr>
                <w:rFonts w:ascii="Roboto" w:hAnsi="Roboto"/>
              </w:rPr>
              <w:t xml:space="preserve"> (@ 25 °C, F#=1.0)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Image Frequency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50 Hz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Detector Pitch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 xml:space="preserve">17 </w:t>
            </w:r>
            <w:proofErr w:type="spellStart"/>
            <w:r w:rsidRPr="00A128BB">
              <w:rPr>
                <w:rFonts w:ascii="Roboto" w:hAnsi="Roboto"/>
              </w:rPr>
              <w:t>μm</w:t>
            </w:r>
            <w:proofErr w:type="spellEnd"/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Spectral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 xml:space="preserve">7.5 to 14 </w:t>
            </w:r>
            <w:proofErr w:type="spellStart"/>
            <w:r w:rsidRPr="00A128BB">
              <w:rPr>
                <w:rFonts w:ascii="Roboto" w:hAnsi="Roboto"/>
              </w:rPr>
              <w:t>μm</w:t>
            </w:r>
            <w:proofErr w:type="spellEnd"/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Focal Length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25 mm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F-number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F 1.0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Field of View (</w:t>
            </w:r>
            <w:proofErr w:type="spellStart"/>
            <w:r w:rsidRPr="00A128BB">
              <w:rPr>
                <w:rFonts w:ascii="Roboto" w:eastAsia="Calibri" w:hAnsi="Roboto" w:cs="Times New Roman"/>
              </w:rPr>
              <w:t>FOV</w:t>
            </w:r>
            <w:proofErr w:type="spellEnd"/>
            <w:r w:rsidRPr="00A128BB">
              <w:rPr>
                <w:rFonts w:ascii="Roboto" w:eastAsia="Calibri" w:hAnsi="Roboto" w:cs="Times New Roman"/>
              </w:rPr>
              <w:t>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25° × 19°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Spatial Resolution (</w:t>
            </w:r>
            <w:proofErr w:type="spellStart"/>
            <w:r w:rsidRPr="00A128BB">
              <w:rPr>
                <w:rFonts w:ascii="Roboto" w:eastAsia="Calibri" w:hAnsi="Roboto" w:cs="Times New Roman"/>
              </w:rPr>
              <w:t>IFOV</w:t>
            </w:r>
            <w:proofErr w:type="spellEnd"/>
            <w:r w:rsidRPr="00A128BB">
              <w:rPr>
                <w:rFonts w:ascii="Roboto" w:eastAsia="Calibri" w:hAnsi="Roboto" w:cs="Times New Roman"/>
              </w:rPr>
              <w:t>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 xml:space="preserve">0.68 </w:t>
            </w:r>
            <w:proofErr w:type="spellStart"/>
            <w:r w:rsidRPr="00A128BB">
              <w:rPr>
                <w:rFonts w:ascii="Roboto" w:hAnsi="Roboto"/>
              </w:rPr>
              <w:t>mrad</w:t>
            </w:r>
            <w:proofErr w:type="spellEnd"/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Min. Focus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 xml:space="preserve">0.3 m (0.98 </w:t>
            </w:r>
            <w:proofErr w:type="spellStart"/>
            <w:r w:rsidRPr="00A128BB">
              <w:rPr>
                <w:rFonts w:ascii="Roboto" w:hAnsi="Roboto"/>
              </w:rPr>
              <w:t>ft</w:t>
            </w:r>
            <w:proofErr w:type="spellEnd"/>
            <w:r w:rsidRPr="00A128BB">
              <w:rPr>
                <w:rFonts w:ascii="Roboto" w:hAnsi="Roboto"/>
              </w:rPr>
              <w:t>)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Focus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Laser Assisted AF/Continuous AF/AF/Manual Focus/Touch AF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Focus Speed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Approx. 2 second</w:t>
            </w:r>
          </w:p>
        </w:tc>
      </w:tr>
      <w:tr w:rsidR="00A128BB" w:rsidRPr="00A128BB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A128BB" w:rsidRPr="00A128BB" w:rsidRDefault="00A128BB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A128BB">
              <w:rPr>
                <w:rFonts w:ascii="Roboto" w:eastAsia="Calibri" w:hAnsi="Roboto" w:cs="Times New Roman"/>
                <w:b/>
              </w:rPr>
              <w:t>Image Display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Visual Camera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3264 × 2448 (8 MP)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800 × 480 Resolution, 4.3" LCD Touch Screen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Screen Brightness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Manual/Auto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Digital Zoom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1.x to 8.x continuous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Color 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 xml:space="preserve">White Hot, Black Hot, Rainbow, </w:t>
            </w:r>
            <w:proofErr w:type="spellStart"/>
            <w:r w:rsidRPr="00A128BB">
              <w:rPr>
                <w:rFonts w:ascii="Roboto" w:hAnsi="Roboto"/>
              </w:rPr>
              <w:t>Ironbow</w:t>
            </w:r>
            <w:proofErr w:type="spellEnd"/>
            <w:r w:rsidRPr="00A128BB">
              <w:rPr>
                <w:rFonts w:ascii="Roboto" w:hAnsi="Roboto"/>
              </w:rPr>
              <w:t>, Red Hot, Fusion, Rain, Blue Red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Focus Mode Palette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Above/Below/Interval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Color Alarm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Above/Below/Interval/Insulation/</w:t>
            </w:r>
            <w:r w:rsidR="005609DA" w:rsidRPr="00A128BB">
              <w:rPr>
                <w:rFonts w:ascii="Roboto" w:hAnsi="Roboto"/>
              </w:rPr>
              <w:t>Condensation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Image Modes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Infrared/Visual/Fusion/PIP/Blending</w:t>
            </w:r>
          </w:p>
        </w:tc>
      </w:tr>
      <w:tr w:rsidR="00A128BB" w:rsidRPr="00A128BB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A128BB" w:rsidRPr="00A128BB" w:rsidRDefault="00A128BB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A128BB">
              <w:rPr>
                <w:rFonts w:ascii="Roboto" w:eastAsia="Calibri" w:hAnsi="Roboto" w:cs="Times New Roman"/>
                <w:b/>
              </w:rPr>
              <w:t>Measurement and Analysis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Object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-20 °C to 650 °C (-4 °F to 1202 °F)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Max (±2°C/3.6°F, ±2%)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Measurement Tools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Center Spot, Hot Spot, Cold Spot</w:t>
            </w:r>
            <w:r w:rsidRPr="00A128BB">
              <w:rPr>
                <w:rFonts w:ascii="Roboto" w:hAnsi="Roboto"/>
              </w:rPr>
              <w:br/>
              <w:t>User-definable: Delta T, 10 spots, 1 line, 5 rectangles, and 5 circle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Level and Span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Auto/Manual/1-Tap Touch-screen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Inspection Route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Yes</w:t>
            </w:r>
          </w:p>
        </w:tc>
      </w:tr>
      <w:tr w:rsidR="00A128BB" w:rsidRPr="00A128BB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A128BB" w:rsidRPr="00A128BB" w:rsidRDefault="00A128BB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A128BB">
              <w:rPr>
                <w:rFonts w:ascii="Roboto" w:eastAsia="Calibri" w:hAnsi="Roboto" w:cs="Times New Roman"/>
                <w:b/>
              </w:rPr>
              <w:t>Data Storage and Communication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Storage Media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Removable 64 GB Micro SD Card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Image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Approx. 60,000 Images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Annotations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Voice note: max. 60 seconds</w:t>
            </w:r>
            <w:proofErr w:type="gramStart"/>
            <w:r w:rsidRPr="00A128BB">
              <w:rPr>
                <w:rFonts w:ascii="Roboto" w:hAnsi="Roboto"/>
              </w:rPr>
              <w:t>;</w:t>
            </w:r>
            <w:proofErr w:type="gramEnd"/>
            <w:r w:rsidRPr="00A128BB">
              <w:rPr>
                <w:rFonts w:ascii="Roboto" w:hAnsi="Roboto"/>
              </w:rPr>
              <w:t xml:space="preserve"> </w:t>
            </w:r>
            <w:r w:rsidRPr="00A128BB">
              <w:rPr>
                <w:rFonts w:ascii="Roboto" w:hAnsi="Roboto"/>
              </w:rPr>
              <w:br/>
              <w:t>Text note: max. 200 characters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Video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Approx. 54 hours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Video File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MP4 video</w:t>
            </w:r>
            <w:r w:rsidRPr="00A128BB">
              <w:rPr>
                <w:rFonts w:ascii="Roboto" w:hAnsi="Roboto"/>
              </w:rPr>
              <w:br/>
              <w:t>and radiometric video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Image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Radiometric JPEG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Radiometric Infrared-Video Streaming (Compressed)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 xml:space="preserve">Over </w:t>
            </w:r>
            <w:proofErr w:type="spellStart"/>
            <w:r w:rsidRPr="00A128BB">
              <w:rPr>
                <w:rFonts w:ascii="Roboto" w:hAnsi="Roboto"/>
              </w:rPr>
              <w:t>UVC</w:t>
            </w:r>
            <w:proofErr w:type="spellEnd"/>
            <w:r w:rsidRPr="00A128BB">
              <w:rPr>
                <w:rFonts w:ascii="Roboto" w:hAnsi="Roboto"/>
              </w:rPr>
              <w:t>, Wi-Fi</w:t>
            </w:r>
          </w:p>
        </w:tc>
      </w:tr>
      <w:tr w:rsidR="00A128BB" w:rsidRPr="00A128BB" w:rsidTr="00ED148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A128BB" w:rsidRPr="00A128BB" w:rsidRDefault="00A128BB" w:rsidP="00ED1481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A128BB">
              <w:rPr>
                <w:rFonts w:ascii="Roboto" w:eastAsia="Calibri" w:hAnsi="Roboto" w:cs="Times New Roman"/>
                <w:b/>
              </w:rPr>
              <w:t>General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Wi-Fi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802.11 b/g/n (2.4 GHz and 5 GHz)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Bluetooth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Bluetooth 4.2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USB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USB Type-C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A128BB">
              <w:rPr>
                <w:rFonts w:ascii="Roboto" w:eastAsia="Calibri" w:hAnsi="Roboto" w:cs="Times New Roman"/>
              </w:rPr>
              <w:t>HDMI</w:t>
            </w:r>
            <w:proofErr w:type="spellEnd"/>
            <w:r w:rsidRPr="00A128BB">
              <w:rPr>
                <w:rFonts w:ascii="Roboto" w:eastAsia="Calibri" w:hAnsi="Roboto" w:cs="Times New Roman"/>
              </w:rPr>
              <w:t xml:space="preserve">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Yes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Laser Pointer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Yes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LED Light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Yes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Laser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 xml:space="preserve">Yes, Class II, Wavelength: 635 nm; Power: &lt; 1 </w:t>
            </w:r>
            <w:proofErr w:type="spellStart"/>
            <w:r w:rsidRPr="00A128BB">
              <w:rPr>
                <w:rFonts w:ascii="Roboto" w:hAnsi="Roboto"/>
              </w:rPr>
              <w:t>mW</w:t>
            </w:r>
            <w:proofErr w:type="spellEnd"/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 xml:space="preserve">GPS </w:t>
            </w:r>
            <w:r w:rsidRPr="00A128BB">
              <w:rPr>
                <w:rFonts w:hAnsi="微软雅黑" w:hint="eastAsia"/>
              </w:rPr>
              <w:t>＆</w:t>
            </w:r>
            <w:r w:rsidRPr="00A128BB">
              <w:rPr>
                <w:rFonts w:ascii="Roboto" w:eastAsia="Calibri" w:hAnsi="Roboto" w:cs="Times New Roman"/>
              </w:rPr>
              <w:t xml:space="preserve"> Compass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Yes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Laser Distance Meter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 xml:space="preserve">Indoor distance: 50 m (164 </w:t>
            </w:r>
            <w:proofErr w:type="spellStart"/>
            <w:r w:rsidRPr="00A128BB">
              <w:rPr>
                <w:rFonts w:ascii="Roboto" w:hAnsi="Roboto"/>
              </w:rPr>
              <w:t>ft</w:t>
            </w:r>
            <w:proofErr w:type="spellEnd"/>
            <w:r w:rsidRPr="00A128BB">
              <w:rPr>
                <w:rFonts w:ascii="Roboto" w:hAnsi="Roboto"/>
              </w:rPr>
              <w:t>)</w:t>
            </w:r>
            <w:proofErr w:type="gramStart"/>
            <w:r w:rsidRPr="00A128BB">
              <w:rPr>
                <w:rFonts w:ascii="Roboto" w:hAnsi="Roboto"/>
              </w:rPr>
              <w:t>;</w:t>
            </w:r>
            <w:proofErr w:type="gramEnd"/>
            <w:r w:rsidRPr="00A128BB">
              <w:rPr>
                <w:rFonts w:ascii="Roboto" w:hAnsi="Roboto"/>
              </w:rPr>
              <w:br/>
              <w:t xml:space="preserve">Outdoor distance: 10 m (33 </w:t>
            </w:r>
            <w:proofErr w:type="spellStart"/>
            <w:r w:rsidRPr="00A128BB">
              <w:rPr>
                <w:rFonts w:ascii="Roboto" w:hAnsi="Roboto"/>
              </w:rPr>
              <w:t>ft</w:t>
            </w:r>
            <w:proofErr w:type="spellEnd"/>
            <w:r w:rsidRPr="00A128BB">
              <w:rPr>
                <w:rFonts w:ascii="Roboto" w:hAnsi="Roboto"/>
              </w:rPr>
              <w:t>).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Interchangeable and rechargeable Li-ion battery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Approx. 4 hours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Battery Charging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Approx. 4 hours fully charged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Power Saving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Yes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 xml:space="preserve">IP54, </w:t>
            </w:r>
            <w:proofErr w:type="spellStart"/>
            <w:r w:rsidRPr="00A128BB">
              <w:rPr>
                <w:rFonts w:ascii="Roboto" w:hAnsi="Roboto"/>
              </w:rPr>
              <w:t>IEC</w:t>
            </w:r>
            <w:proofErr w:type="spellEnd"/>
            <w:r w:rsidRPr="00A128BB">
              <w:rPr>
                <w:rFonts w:ascii="Roboto" w:hAnsi="Roboto"/>
              </w:rPr>
              <w:t xml:space="preserve"> 60529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 xml:space="preserve">2 m (6.56 </w:t>
            </w:r>
            <w:proofErr w:type="spellStart"/>
            <w:r w:rsidRPr="00A128BB">
              <w:rPr>
                <w:rFonts w:ascii="Roboto" w:hAnsi="Roboto"/>
              </w:rPr>
              <w:t>ft</w:t>
            </w:r>
            <w:proofErr w:type="spellEnd"/>
            <w:r w:rsidRPr="00A128BB">
              <w:rPr>
                <w:rFonts w:ascii="Roboto" w:hAnsi="Roboto"/>
              </w:rPr>
              <w:t xml:space="preserve">), </w:t>
            </w:r>
            <w:proofErr w:type="spellStart"/>
            <w:r w:rsidRPr="00A128BB">
              <w:rPr>
                <w:rFonts w:ascii="Roboto" w:hAnsi="Roboto"/>
              </w:rPr>
              <w:t>IEC</w:t>
            </w:r>
            <w:proofErr w:type="spellEnd"/>
            <w:r w:rsidRPr="00A128BB">
              <w:rPr>
                <w:rFonts w:ascii="Roboto" w:hAnsi="Roboto"/>
              </w:rPr>
              <w:t xml:space="preserve"> 60068-2-31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Safety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A128BB">
              <w:rPr>
                <w:rFonts w:ascii="Roboto" w:hAnsi="Roboto"/>
              </w:rPr>
              <w:t>IEC</w:t>
            </w:r>
            <w:proofErr w:type="spellEnd"/>
            <w:r w:rsidRPr="00A128BB">
              <w:rPr>
                <w:rFonts w:ascii="Roboto" w:hAnsi="Roboto"/>
              </w:rPr>
              <w:t xml:space="preserve"> 61010-1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EMC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A128BB">
              <w:rPr>
                <w:rFonts w:ascii="Roboto" w:hAnsi="Roboto"/>
              </w:rPr>
              <w:t>EN</w:t>
            </w:r>
            <w:proofErr w:type="spellEnd"/>
            <w:r w:rsidRPr="00A128BB">
              <w:rPr>
                <w:rFonts w:ascii="Roboto" w:hAnsi="Roboto"/>
              </w:rPr>
              <w:t xml:space="preserve"> 301 489-1, </w:t>
            </w:r>
            <w:proofErr w:type="spellStart"/>
            <w:r w:rsidRPr="00A128BB">
              <w:rPr>
                <w:rFonts w:ascii="Roboto" w:hAnsi="Roboto"/>
              </w:rPr>
              <w:t>EN</w:t>
            </w:r>
            <w:proofErr w:type="spellEnd"/>
            <w:r w:rsidRPr="00A128BB">
              <w:rPr>
                <w:rFonts w:ascii="Roboto" w:hAnsi="Roboto"/>
              </w:rPr>
              <w:t xml:space="preserve"> 301 489-17, </w:t>
            </w:r>
            <w:proofErr w:type="spellStart"/>
            <w:r w:rsidRPr="00A128BB">
              <w:rPr>
                <w:rFonts w:ascii="Roboto" w:hAnsi="Roboto"/>
              </w:rPr>
              <w:t>EN</w:t>
            </w:r>
            <w:proofErr w:type="spellEnd"/>
            <w:r w:rsidRPr="00A128BB">
              <w:rPr>
                <w:rFonts w:ascii="Roboto" w:hAnsi="Roboto"/>
              </w:rPr>
              <w:t xml:space="preserve"> </w:t>
            </w:r>
            <w:proofErr w:type="spellStart"/>
            <w:r w:rsidRPr="00A128BB">
              <w:rPr>
                <w:rFonts w:ascii="Roboto" w:hAnsi="Roboto"/>
              </w:rPr>
              <w:t>IEC</w:t>
            </w:r>
            <w:proofErr w:type="spellEnd"/>
            <w:r w:rsidRPr="00A128BB">
              <w:rPr>
                <w:rFonts w:ascii="Roboto" w:hAnsi="Roboto"/>
              </w:rPr>
              <w:t xml:space="preserve"> 61000-6-2, </w:t>
            </w:r>
            <w:proofErr w:type="spellStart"/>
            <w:r w:rsidRPr="00A128BB">
              <w:rPr>
                <w:rFonts w:ascii="Roboto" w:hAnsi="Roboto"/>
              </w:rPr>
              <w:t>EN</w:t>
            </w:r>
            <w:proofErr w:type="spellEnd"/>
            <w:r w:rsidRPr="00A128BB">
              <w:rPr>
                <w:rFonts w:ascii="Roboto" w:hAnsi="Roboto"/>
              </w:rPr>
              <w:t xml:space="preserve"> </w:t>
            </w:r>
            <w:proofErr w:type="spellStart"/>
            <w:r w:rsidRPr="00A128BB">
              <w:rPr>
                <w:rFonts w:ascii="Roboto" w:hAnsi="Roboto"/>
              </w:rPr>
              <w:t>IEC</w:t>
            </w:r>
            <w:proofErr w:type="spellEnd"/>
            <w:r w:rsidRPr="00A128BB">
              <w:rPr>
                <w:rFonts w:ascii="Roboto" w:hAnsi="Roboto"/>
              </w:rPr>
              <w:t xml:space="preserve"> 61000-6-3, </w:t>
            </w:r>
            <w:proofErr w:type="spellStart"/>
            <w:r w:rsidRPr="00A128BB">
              <w:rPr>
                <w:rFonts w:ascii="Roboto" w:hAnsi="Roboto"/>
              </w:rPr>
              <w:t>EN</w:t>
            </w:r>
            <w:proofErr w:type="spellEnd"/>
            <w:r w:rsidRPr="00A128BB">
              <w:rPr>
                <w:rFonts w:ascii="Roboto" w:hAnsi="Roboto"/>
              </w:rPr>
              <w:t xml:space="preserve"> </w:t>
            </w:r>
            <w:proofErr w:type="spellStart"/>
            <w:r w:rsidRPr="00A128BB">
              <w:rPr>
                <w:rFonts w:ascii="Roboto" w:hAnsi="Roboto"/>
              </w:rPr>
              <w:t>IEC</w:t>
            </w:r>
            <w:proofErr w:type="spellEnd"/>
            <w:r w:rsidRPr="00A128BB">
              <w:rPr>
                <w:rFonts w:ascii="Roboto" w:hAnsi="Roboto"/>
              </w:rPr>
              <w:t xml:space="preserve"> 61326-1, </w:t>
            </w:r>
            <w:proofErr w:type="spellStart"/>
            <w:r w:rsidRPr="00A128BB">
              <w:rPr>
                <w:rFonts w:ascii="Roboto" w:hAnsi="Roboto"/>
              </w:rPr>
              <w:t>EN</w:t>
            </w:r>
            <w:proofErr w:type="spellEnd"/>
            <w:r w:rsidRPr="00A128BB">
              <w:rPr>
                <w:rFonts w:ascii="Roboto" w:hAnsi="Roboto"/>
              </w:rPr>
              <w:t xml:space="preserve"> </w:t>
            </w:r>
            <w:proofErr w:type="spellStart"/>
            <w:r w:rsidRPr="00A128BB">
              <w:rPr>
                <w:rFonts w:ascii="Roboto" w:hAnsi="Roboto"/>
              </w:rPr>
              <w:t>IEC</w:t>
            </w:r>
            <w:proofErr w:type="spellEnd"/>
            <w:r w:rsidRPr="00A128BB">
              <w:rPr>
                <w:rFonts w:ascii="Roboto" w:hAnsi="Roboto"/>
              </w:rPr>
              <w:t xml:space="preserve"> 61326-2-2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Vibration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 xml:space="preserve">2 g, </w:t>
            </w:r>
            <w:proofErr w:type="spellStart"/>
            <w:r w:rsidRPr="00A128BB">
              <w:rPr>
                <w:rFonts w:ascii="Roboto" w:hAnsi="Roboto"/>
              </w:rPr>
              <w:t>IEC</w:t>
            </w:r>
            <w:proofErr w:type="spellEnd"/>
            <w:r w:rsidRPr="00A128BB">
              <w:rPr>
                <w:rFonts w:ascii="Roboto" w:hAnsi="Roboto"/>
              </w:rPr>
              <w:t xml:space="preserve"> 60068-2-6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Shock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 xml:space="preserve">25 g, </w:t>
            </w:r>
            <w:proofErr w:type="spellStart"/>
            <w:r w:rsidRPr="00A128BB">
              <w:rPr>
                <w:rFonts w:ascii="Roboto" w:hAnsi="Roboto"/>
              </w:rPr>
              <w:t>IEC</w:t>
            </w:r>
            <w:proofErr w:type="spellEnd"/>
            <w:r w:rsidRPr="00A128BB">
              <w:rPr>
                <w:rFonts w:ascii="Roboto" w:hAnsi="Roboto"/>
              </w:rPr>
              <w:t xml:space="preserve"> 60068-2-27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Working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-20°C to 50°C ( -4°F to 122°F)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Storage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-20°C to 60°C ( -4°F to 140°F)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 xml:space="preserve">Approx. 1058 g (2.33 </w:t>
            </w:r>
            <w:proofErr w:type="spellStart"/>
            <w:r w:rsidRPr="00A128BB">
              <w:rPr>
                <w:rFonts w:ascii="Roboto" w:hAnsi="Roboto"/>
              </w:rPr>
              <w:t>lb</w:t>
            </w:r>
            <w:proofErr w:type="spellEnd"/>
            <w:r w:rsidRPr="00A128BB">
              <w:rPr>
                <w:rFonts w:ascii="Roboto" w:hAnsi="Roboto"/>
              </w:rPr>
              <w:t>)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Relative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&lt; 95% non-condensing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A128BB">
              <w:rPr>
                <w:rFonts w:ascii="Roboto" w:hAnsi="Roboto"/>
              </w:rPr>
              <w:t>284.7 × 120.6</w:t>
            </w:r>
            <w:r w:rsidR="005609DA">
              <w:rPr>
                <w:rFonts w:ascii="Roboto" w:hAnsi="Roboto"/>
              </w:rPr>
              <w:t xml:space="preserve"> × 124.5 mm (11.21 × 4.75 × 4.9</w:t>
            </w:r>
            <w:r w:rsidRPr="00A128BB">
              <w:rPr>
                <w:rFonts w:ascii="Roboto" w:hAnsi="Roboto"/>
              </w:rPr>
              <w:t xml:space="preserve"> in)</w:t>
            </w:r>
          </w:p>
        </w:tc>
      </w:tr>
      <w:tr w:rsidR="00A128BB" w:rsidRPr="00A128BB" w:rsidTr="00ED148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A128BB">
              <w:rPr>
                <w:rFonts w:ascii="Roboto" w:eastAsia="Calibri" w:hAnsi="Roboto" w:cs="Times New Roman"/>
              </w:rPr>
              <w:t>Tripod Mounting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128BB" w:rsidRPr="00A128BB" w:rsidRDefault="00A128BB" w:rsidP="00ED148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A128BB">
              <w:rPr>
                <w:rFonts w:ascii="Roboto" w:hAnsi="Roboto"/>
              </w:rPr>
              <w:t>UNC</w:t>
            </w:r>
            <w:proofErr w:type="spellEnd"/>
            <w:r w:rsidRPr="00A128BB">
              <w:rPr>
                <w:rFonts w:ascii="Roboto" w:hAnsi="Roboto"/>
              </w:rPr>
              <w:t xml:space="preserve"> ¼”-20</w:t>
            </w:r>
          </w:p>
        </w:tc>
      </w:tr>
    </w:tbl>
    <w:p w:rsidR="00A87604" w:rsidRPr="00A128BB" w:rsidRDefault="00A87604" w:rsidP="00813A9F">
      <w:pPr>
        <w:rPr>
          <w:rFonts w:ascii="Roboto" w:hAnsi="Roboto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906FF6" w:rsidRPr="00A128BB" w:rsidTr="000255B0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906FF6" w:rsidRPr="00A128BB" w:rsidRDefault="00906FF6" w:rsidP="00906FF6">
            <w:pPr>
              <w:numPr>
                <w:ilvl w:val="0"/>
                <w:numId w:val="36"/>
              </w:numPr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A128BB">
              <w:rPr>
                <w:rFonts w:ascii="Roboto" w:eastAsia="宋体" w:hAnsi="Roboto" w:cs="Times New Roman"/>
                <w:b/>
                <w:sz w:val="28"/>
                <w:szCs w:val="24"/>
              </w:rPr>
              <w:t>Available Model</w:t>
            </w:r>
          </w:p>
          <w:p w:rsidR="00906FF6" w:rsidRPr="00A128BB" w:rsidRDefault="00C61C5A" w:rsidP="00906FF6">
            <w:pPr>
              <w:spacing w:line="300" w:lineRule="auto"/>
              <w:ind w:firstLineChars="50" w:firstLine="10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A128BB">
              <w:rPr>
                <w:rFonts w:ascii="Roboto" w:eastAsia="宋体" w:hAnsi="Roboto" w:cs="Times New Roman"/>
                <w:szCs w:val="24"/>
              </w:rPr>
              <w:t>HM-TP76-25SVF/W-G61</w:t>
            </w:r>
          </w:p>
        </w:tc>
      </w:tr>
    </w:tbl>
    <w:p w:rsidR="00AC4319" w:rsidRPr="00A128BB" w:rsidRDefault="00AC4319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  <w:r w:rsidRPr="00A128BB">
        <w:rPr>
          <w:rFonts w:ascii="Roboto" w:eastAsia="宋体" w:hAnsi="Roboto" w:cs="Times New Roman"/>
          <w:b/>
          <w:sz w:val="28"/>
          <w:szCs w:val="24"/>
        </w:rP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697CE2" w:rsidRPr="00A128BB" w:rsidTr="008307FE">
        <w:trPr>
          <w:jc w:val="center"/>
        </w:trPr>
        <w:tc>
          <w:tcPr>
            <w:tcW w:w="10206" w:type="dxa"/>
            <w:shd w:val="clear" w:color="auto" w:fill="auto"/>
          </w:tcPr>
          <w:p w:rsidR="00697CE2" w:rsidRPr="00A128BB" w:rsidRDefault="0071751F" w:rsidP="00697CE2">
            <w:pPr>
              <w:numPr>
                <w:ilvl w:val="0"/>
                <w:numId w:val="36"/>
              </w:numPr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A128BB">
              <w:rPr>
                <w:rFonts w:ascii="Roboto" w:eastAsia="宋体" w:hAnsi="Roboto" w:cs="Times New Roman"/>
                <w:b/>
                <w:sz w:val="28"/>
                <w:szCs w:val="24"/>
              </w:rPr>
              <w:t>Dimension</w:t>
            </w:r>
          </w:p>
        </w:tc>
      </w:tr>
      <w:tr w:rsidR="00FD1C64" w:rsidRPr="00A128BB" w:rsidTr="008307FE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:rsidR="00FD1C64" w:rsidRPr="00A128BB" w:rsidRDefault="00A430E0" w:rsidP="00455A08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hAnsi="Roboto"/>
                <w:noProof/>
              </w:rPr>
              <w:drawing>
                <wp:inline distT="0" distB="0" distL="0" distR="0">
                  <wp:extent cx="3884930" cy="5063490"/>
                  <wp:effectExtent l="0" t="0" r="1270" b="381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930" cy="506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18F" w:rsidRPr="00A128BB" w:rsidRDefault="00B2518F" w:rsidP="00372C2D">
      <w:pPr>
        <w:widowControl/>
        <w:autoSpaceDE/>
        <w:autoSpaceDN/>
        <w:adjustRightInd/>
        <w:jc w:val="right"/>
        <w:rPr>
          <w:rFonts w:ascii="Roboto" w:eastAsia="宋体" w:hAnsi="Roboto" w:cs="Times New Roman"/>
          <w:sz w:val="21"/>
          <w:szCs w:val="21"/>
        </w:rPr>
      </w:pPr>
      <w:r w:rsidRPr="00A128BB">
        <w:rPr>
          <w:rFonts w:ascii="Roboto" w:eastAsia="宋体" w:hAnsi="Roboto" w:cs="Times New Roman"/>
          <w:sz w:val="21"/>
          <w:szCs w:val="21"/>
        </w:rPr>
        <w:t>Unit: mm [inch]</w:t>
      </w:r>
    </w:p>
    <w:p w:rsidR="00372C2D" w:rsidRPr="00A128BB" w:rsidRDefault="00372C2D" w:rsidP="00372C2D">
      <w:pPr>
        <w:numPr>
          <w:ilvl w:val="0"/>
          <w:numId w:val="36"/>
        </w:numPr>
        <w:spacing w:before="80" w:after="40"/>
        <w:ind w:left="0" w:firstLine="0"/>
        <w:textAlignment w:val="center"/>
        <w:rPr>
          <w:rFonts w:ascii="Roboto" w:eastAsia="Calibri" w:hAnsi="Roboto" w:cs="Times New Roman"/>
          <w:b/>
          <w:sz w:val="24"/>
          <w:szCs w:val="24"/>
        </w:rPr>
      </w:pPr>
      <w:r w:rsidRPr="00A128BB">
        <w:rPr>
          <w:rFonts w:ascii="Roboto" w:eastAsia="宋体" w:hAnsi="Roboto" w:cs="Times New Roman"/>
          <w:b/>
          <w:sz w:val="28"/>
          <w:szCs w:val="24"/>
        </w:rPr>
        <w:t>Optional Accessories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2"/>
        <w:gridCol w:w="2492"/>
        <w:gridCol w:w="2492"/>
        <w:gridCol w:w="2492"/>
      </w:tblGrid>
      <w:tr w:rsidR="00A128BB" w:rsidRPr="00A128BB" w:rsidTr="00ED1481"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3A6EEA03" wp14:editId="4C144C9B">
                  <wp:extent cx="768350" cy="76835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41CBB624" wp14:editId="3F17692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182245</wp:posOffset>
                  </wp:positionV>
                  <wp:extent cx="761365" cy="761365"/>
                  <wp:effectExtent l="0" t="0" r="0" b="0"/>
                  <wp:wrapSquare wrapText="bothSides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0028FFF8" wp14:editId="3FF06C90">
                  <wp:extent cx="768350" cy="736600"/>
                  <wp:effectExtent l="0" t="0" r="0" b="635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0581B53F" wp14:editId="5C12E716">
                  <wp:extent cx="762000" cy="7620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8BB" w:rsidRPr="00A128BB" w:rsidTr="00ED1481"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hAnsi="Roboto"/>
              </w:rPr>
              <w:t>HM-701ZJ-G01-SHIELD</w:t>
            </w:r>
          </w:p>
          <w:p w:rsidR="00A128BB" w:rsidRPr="00A128BB" w:rsidRDefault="00A128BB" w:rsidP="00ED1481">
            <w:pPr>
              <w:jc w:val="center"/>
              <w:rPr>
                <w:rFonts w:ascii="Roboto" w:hAnsi="Roboto"/>
                <w:noProof/>
              </w:rPr>
            </w:pPr>
            <w:r w:rsidRPr="00A128BB">
              <w:rPr>
                <w:rFonts w:ascii="Roboto" w:hAnsi="Roboto"/>
              </w:rPr>
              <w:t>Handheld Thermography Accessory</w:t>
            </w:r>
          </w:p>
        </w:tc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  <w:noProof/>
              </w:rPr>
            </w:pPr>
            <w:r w:rsidRPr="00A128BB">
              <w:rPr>
                <w:rFonts w:ascii="Roboto" w:hAnsi="Roboto"/>
                <w:noProof/>
              </w:rPr>
              <w:t>HM-G605-LENS1</w:t>
            </w:r>
          </w:p>
          <w:p w:rsidR="00A128BB" w:rsidRPr="00A128BB" w:rsidRDefault="00A128BB" w:rsidP="00ED1481">
            <w:pPr>
              <w:jc w:val="center"/>
              <w:rPr>
                <w:rFonts w:ascii="Roboto" w:hAnsi="Roboto"/>
                <w:noProof/>
              </w:rPr>
            </w:pPr>
            <w:r w:rsidRPr="00A128BB">
              <w:rPr>
                <w:rFonts w:ascii="Roboto" w:hAnsi="Roboto"/>
                <w:noProof/>
              </w:rPr>
              <w:t>0.5x wide angle lens, for G41 and G61</w:t>
            </w:r>
          </w:p>
        </w:tc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  <w:noProof/>
              </w:rPr>
            </w:pPr>
            <w:r w:rsidRPr="00A128BB">
              <w:rPr>
                <w:rFonts w:ascii="Roboto" w:hAnsi="Roboto"/>
                <w:noProof/>
              </w:rPr>
              <w:t>HM-SP01-POUCH</w:t>
            </w:r>
          </w:p>
          <w:p w:rsidR="00A128BB" w:rsidRPr="00A128BB" w:rsidRDefault="00A128BB" w:rsidP="00ED1481">
            <w:pPr>
              <w:jc w:val="center"/>
              <w:rPr>
                <w:rFonts w:ascii="Roboto" w:hAnsi="Roboto"/>
                <w:noProof/>
              </w:rPr>
            </w:pPr>
            <w:r w:rsidRPr="00A128BB">
              <w:rPr>
                <w:rFonts w:ascii="Roboto" w:hAnsi="Roboto"/>
                <w:noProof/>
              </w:rPr>
              <w:t>M/G/SP Series Pouch</w:t>
            </w:r>
          </w:p>
        </w:tc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  <w:noProof/>
              </w:rPr>
            </w:pPr>
            <w:r w:rsidRPr="00A128BB">
              <w:rPr>
                <w:rFonts w:ascii="Roboto" w:hAnsi="Roboto"/>
                <w:noProof/>
              </w:rPr>
              <w:t>INR18650-35E-1S2P</w:t>
            </w:r>
          </w:p>
          <w:p w:rsidR="00A128BB" w:rsidRPr="00A128BB" w:rsidRDefault="00A128BB" w:rsidP="00ED1481">
            <w:pPr>
              <w:jc w:val="center"/>
              <w:rPr>
                <w:rFonts w:ascii="Roboto" w:hAnsi="Roboto"/>
                <w:noProof/>
              </w:rPr>
            </w:pPr>
            <w:r w:rsidRPr="00A128BB">
              <w:rPr>
                <w:rFonts w:ascii="Roboto" w:hAnsi="Roboto"/>
                <w:noProof/>
              </w:rPr>
              <w:t>G Series Battery</w:t>
            </w:r>
          </w:p>
        </w:tc>
      </w:tr>
      <w:tr w:rsidR="00A128BB" w:rsidRPr="00A128BB" w:rsidTr="00ED1481"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5C380F7B" wp14:editId="6DB6CF60">
                  <wp:extent cx="762000" cy="76200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193E9315" wp14:editId="109D5430">
                  <wp:extent cx="762000" cy="76200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7EB37AD1" wp14:editId="467BABC5">
                  <wp:extent cx="762000" cy="76200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</w:p>
        </w:tc>
      </w:tr>
      <w:tr w:rsidR="00A128BB" w:rsidRPr="00A128BB" w:rsidTr="00ED1481"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hAnsi="Roboto"/>
              </w:rPr>
              <w:t>HM-5202ZC2</w:t>
            </w:r>
          </w:p>
          <w:p w:rsidR="00A128BB" w:rsidRPr="00A128BB" w:rsidRDefault="00A128BB" w:rsidP="00ED1481">
            <w:pPr>
              <w:jc w:val="center"/>
              <w:rPr>
                <w:rFonts w:ascii="Roboto" w:eastAsia="宋体" w:hAnsi="Roboto" w:cs="Times New Roman"/>
                <w:noProof/>
                <w:sz w:val="24"/>
                <w:szCs w:val="24"/>
              </w:rPr>
            </w:pPr>
            <w:r w:rsidRPr="00A128BB">
              <w:rPr>
                <w:rFonts w:ascii="Roboto" w:hAnsi="Roboto"/>
              </w:rPr>
              <w:t>G Series Charging Base</w:t>
            </w:r>
          </w:p>
        </w:tc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hAnsi="Roboto"/>
              </w:rPr>
              <w:t>HM-G620-LENS1</w:t>
            </w:r>
          </w:p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hAnsi="Roboto"/>
              </w:rPr>
              <w:t>2x telephoto lens, for G41 and G61</w:t>
            </w:r>
          </w:p>
        </w:tc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hAnsi="Roboto"/>
              </w:rPr>
              <w:t>HM-G630-LENS1</w:t>
            </w:r>
          </w:p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  <w:r w:rsidRPr="00A128BB">
              <w:rPr>
                <w:rFonts w:ascii="Roboto" w:hAnsi="Roboto"/>
              </w:rPr>
              <w:t>3x telephoto lens, for G41 and G61</w:t>
            </w:r>
          </w:p>
        </w:tc>
        <w:tc>
          <w:tcPr>
            <w:tcW w:w="2492" w:type="dxa"/>
            <w:vAlign w:val="center"/>
          </w:tcPr>
          <w:p w:rsidR="00A128BB" w:rsidRPr="00A128BB" w:rsidRDefault="00A128BB" w:rsidP="00ED1481">
            <w:pPr>
              <w:jc w:val="center"/>
              <w:rPr>
                <w:rFonts w:ascii="Roboto" w:hAnsi="Roboto"/>
              </w:rPr>
            </w:pPr>
          </w:p>
        </w:tc>
      </w:tr>
    </w:tbl>
    <w:p w:rsidR="008307FE" w:rsidRPr="00A128BB" w:rsidRDefault="008307FE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</w:p>
    <w:p w:rsidR="00A128BB" w:rsidRPr="00A128BB" w:rsidRDefault="00A128BB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</w:p>
    <w:p w:rsidR="00A128BB" w:rsidRPr="00A128BB" w:rsidRDefault="00A128BB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</w:p>
    <w:p w:rsidR="000A17D5" w:rsidRPr="00A128BB" w:rsidRDefault="00AC4319" w:rsidP="00372C2D">
      <w:pPr>
        <w:spacing w:line="300" w:lineRule="auto"/>
        <w:jc w:val="both"/>
        <w:textAlignment w:val="center"/>
        <w:rPr>
          <w:rFonts w:ascii="Roboto" w:hAnsi="Roboto" w:cs="Times New Roman"/>
        </w:rPr>
      </w:pPr>
      <w:r w:rsidRPr="00A128BB">
        <w:rPr>
          <w:rFonts w:ascii="Roboto" w:hAnsi="Roboto" w:cs="Times New Roman"/>
        </w:rPr>
        <w:t xml:space="preserve">COMPLIANCE NOTICE: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A128BB">
        <w:rPr>
          <w:rFonts w:ascii="Roboto" w:hAnsi="Roboto" w:cs="Times New Roman"/>
        </w:rPr>
        <w:t>Wassenaar</w:t>
      </w:r>
      <w:proofErr w:type="spellEnd"/>
      <w:r w:rsidRPr="00A128BB">
        <w:rPr>
          <w:rFonts w:ascii="Roboto" w:hAnsi="Roboto" w:cs="Times New Roman"/>
        </w:rPr>
        <w:t xml:space="preserve"> Arrangement. Please consult your professional legal or compliance expert or local government authorities for any necessary export license requirements if you intend to transfer, export, </w:t>
      </w:r>
      <w:proofErr w:type="gramStart"/>
      <w:r w:rsidRPr="00A128BB">
        <w:rPr>
          <w:rFonts w:ascii="Roboto" w:hAnsi="Roboto" w:cs="Times New Roman"/>
        </w:rPr>
        <w:t>re</w:t>
      </w:r>
      <w:proofErr w:type="gramEnd"/>
      <w:r w:rsidRPr="00A128BB">
        <w:rPr>
          <w:rFonts w:ascii="Roboto" w:hAnsi="Roboto" w:cs="Times New Roman"/>
        </w:rPr>
        <w:t>-export the thermal series products between different countries.</w:t>
      </w:r>
    </w:p>
    <w:p w:rsidR="0099584E" w:rsidRPr="00A128BB" w:rsidRDefault="0099584E" w:rsidP="00CD7622">
      <w:pPr>
        <w:rPr>
          <w:rFonts w:ascii="Roboto" w:hAnsi="Roboto"/>
        </w:rPr>
      </w:pPr>
    </w:p>
    <w:p w:rsidR="00697CE2" w:rsidRPr="00A128BB" w:rsidRDefault="00697CE2">
      <w:pPr>
        <w:spacing w:line="300" w:lineRule="auto"/>
        <w:textAlignment w:val="center"/>
        <w:rPr>
          <w:rFonts w:ascii="Roboto" w:eastAsia="宋体" w:hAnsi="Roboto" w:cs="Times New Roman"/>
          <w:szCs w:val="24"/>
        </w:rPr>
        <w:sectPr w:rsidR="00697CE2" w:rsidRPr="00A128BB">
          <w:headerReference w:type="default" r:id="rId17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5" w:name="d23e8a1310"/>
      <w:bookmarkEnd w:id="5"/>
    </w:p>
    <w:p w:rsidR="004C7079" w:rsidRPr="00A128BB" w:rsidRDefault="004C7079">
      <w:pPr>
        <w:rPr>
          <w:rFonts w:ascii="Roboto" w:eastAsia="宋体" w:hAnsi="Roboto" w:cs="Times New Roman"/>
          <w:sz w:val="24"/>
          <w:szCs w:val="24"/>
        </w:rPr>
      </w:pPr>
    </w:p>
    <w:sectPr w:rsidR="004C7079" w:rsidRPr="00A128BB" w:rsidSect="006930EB">
      <w:headerReference w:type="default" r:id="rId18"/>
      <w:footerReference w:type="default" r:id="rId19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279" w:rsidRDefault="00604279">
      <w:r>
        <w:separator/>
      </w:r>
    </w:p>
  </w:endnote>
  <w:endnote w:type="continuationSeparator" w:id="0">
    <w:p w:rsidR="00604279" w:rsidRDefault="00604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Pr="00A9269B" w:rsidRDefault="00697CE2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279" w:rsidRDefault="00604279">
      <w:r>
        <w:separator/>
      </w:r>
    </w:p>
  </w:footnote>
  <w:footnote w:type="continuationSeparator" w:id="0">
    <w:p w:rsidR="00604279" w:rsidRDefault="00604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Default="003F60AF"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1420" cy="10701020"/>
          <wp:effectExtent l="0" t="0" r="0" b="0"/>
          <wp:wrapNone/>
          <wp:docPr id="7" name="图片 7" descr="D:\任务\20221207\手持测温spec导出\12.6Spec模板底图 测温\测温spec - 副本封面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任务\20221207\手持测温spec导出\12.6Spec模板底图 测温\测温spec - 副本封面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70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Default="00697CE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Default="0009220C">
    <w:r>
      <w:rPr>
        <w:noProof/>
      </w:rPr>
      <w:drawing>
        <wp:anchor distT="0" distB="0" distL="114300" distR="114300" simplePos="0" relativeHeight="251662848" behindDoc="1" locked="0" layoutInCell="1" allowOverlap="1" wp14:anchorId="5B1C933B" wp14:editId="724929A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56602" cy="10689267"/>
          <wp:effectExtent l="0" t="0" r="6350" b="0"/>
          <wp:wrapTight wrapText="bothSides">
            <wp:wrapPolygon edited="0">
              <wp:start x="0" y="0"/>
              <wp:lineTo x="0" y="21558"/>
              <wp:lineTo x="21564" y="21558"/>
              <wp:lineTo x="21564" y="0"/>
              <wp:lineTo x="0" y="0"/>
            </wp:wrapPolygon>
          </wp:wrapTight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测温spec-封底-03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02" cy="10689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7E513B1"/>
    <w:multiLevelType w:val="hybridMultilevel"/>
    <w:tmpl w:val="420A0C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4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5E61276"/>
    <w:multiLevelType w:val="hybridMultilevel"/>
    <w:tmpl w:val="2C4A90A0"/>
    <w:lvl w:ilvl="0" w:tplc="04090001">
      <w:start w:val="1"/>
      <w:numFmt w:val="bullet"/>
      <w:lvlText w:val=""/>
      <w:lvlJc w:val="left"/>
      <w:pPr>
        <w:ind w:left="113" w:hanging="113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15"/>
  </w:num>
  <w:num w:numId="5">
    <w:abstractNumId w:val="8"/>
  </w:num>
  <w:num w:numId="6">
    <w:abstractNumId w:val="19"/>
  </w:num>
  <w:num w:numId="7">
    <w:abstractNumId w:val="23"/>
  </w:num>
  <w:num w:numId="8">
    <w:abstractNumId w:val="18"/>
  </w:num>
  <w:num w:numId="9">
    <w:abstractNumId w:val="22"/>
  </w:num>
  <w:num w:numId="10">
    <w:abstractNumId w:val="34"/>
  </w:num>
  <w:num w:numId="11">
    <w:abstractNumId w:val="6"/>
  </w:num>
  <w:num w:numId="12">
    <w:abstractNumId w:val="25"/>
  </w:num>
  <w:num w:numId="13">
    <w:abstractNumId w:val="21"/>
  </w:num>
  <w:num w:numId="14">
    <w:abstractNumId w:val="7"/>
  </w:num>
  <w:num w:numId="15">
    <w:abstractNumId w:val="33"/>
  </w:num>
  <w:num w:numId="16">
    <w:abstractNumId w:val="28"/>
  </w:num>
  <w:num w:numId="17">
    <w:abstractNumId w:val="11"/>
  </w:num>
  <w:num w:numId="18">
    <w:abstractNumId w:val="14"/>
  </w:num>
  <w:num w:numId="19">
    <w:abstractNumId w:val="36"/>
  </w:num>
  <w:num w:numId="20">
    <w:abstractNumId w:val="31"/>
  </w:num>
  <w:num w:numId="21">
    <w:abstractNumId w:val="4"/>
  </w:num>
  <w:num w:numId="22">
    <w:abstractNumId w:val="37"/>
  </w:num>
  <w:num w:numId="23">
    <w:abstractNumId w:val="5"/>
  </w:num>
  <w:num w:numId="24">
    <w:abstractNumId w:val="12"/>
  </w:num>
  <w:num w:numId="25">
    <w:abstractNumId w:val="16"/>
  </w:num>
  <w:num w:numId="26">
    <w:abstractNumId w:val="2"/>
  </w:num>
  <w:num w:numId="27">
    <w:abstractNumId w:val="26"/>
  </w:num>
  <w:num w:numId="28">
    <w:abstractNumId w:val="27"/>
  </w:num>
  <w:num w:numId="29">
    <w:abstractNumId w:val="13"/>
  </w:num>
  <w:num w:numId="30">
    <w:abstractNumId w:val="35"/>
  </w:num>
  <w:num w:numId="31">
    <w:abstractNumId w:val="32"/>
  </w:num>
  <w:num w:numId="32">
    <w:abstractNumId w:val="20"/>
  </w:num>
  <w:num w:numId="33">
    <w:abstractNumId w:val="29"/>
  </w:num>
  <w:num w:numId="34">
    <w:abstractNumId w:val="30"/>
  </w:num>
  <w:num w:numId="35">
    <w:abstractNumId w:val="9"/>
  </w:num>
  <w:num w:numId="36">
    <w:abstractNumId w:val="10"/>
  </w:num>
  <w:num w:numId="37">
    <w:abstractNumId w:val="24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5C"/>
    <w:rsid w:val="0001759A"/>
    <w:rsid w:val="00024EBE"/>
    <w:rsid w:val="00026ED9"/>
    <w:rsid w:val="00034954"/>
    <w:rsid w:val="0006033C"/>
    <w:rsid w:val="00065B4F"/>
    <w:rsid w:val="00083A14"/>
    <w:rsid w:val="00091D31"/>
    <w:rsid w:val="0009220C"/>
    <w:rsid w:val="000A17D5"/>
    <w:rsid w:val="000A2150"/>
    <w:rsid w:val="000B6C1D"/>
    <w:rsid w:val="000B6E72"/>
    <w:rsid w:val="000C4854"/>
    <w:rsid w:val="000D3393"/>
    <w:rsid w:val="000F0443"/>
    <w:rsid w:val="000F094F"/>
    <w:rsid w:val="00114653"/>
    <w:rsid w:val="001478CB"/>
    <w:rsid w:val="00157258"/>
    <w:rsid w:val="00162AD0"/>
    <w:rsid w:val="001A0711"/>
    <w:rsid w:val="001E0AA7"/>
    <w:rsid w:val="001E356B"/>
    <w:rsid w:val="001E4584"/>
    <w:rsid w:val="001F0547"/>
    <w:rsid w:val="002073FD"/>
    <w:rsid w:val="002447A7"/>
    <w:rsid w:val="002569F4"/>
    <w:rsid w:val="002666F9"/>
    <w:rsid w:val="00293CB5"/>
    <w:rsid w:val="002B5012"/>
    <w:rsid w:val="002C0737"/>
    <w:rsid w:val="002C2DE7"/>
    <w:rsid w:val="002D063C"/>
    <w:rsid w:val="002D072F"/>
    <w:rsid w:val="00302834"/>
    <w:rsid w:val="003061E9"/>
    <w:rsid w:val="0031634E"/>
    <w:rsid w:val="00342297"/>
    <w:rsid w:val="003526E0"/>
    <w:rsid w:val="00372C2D"/>
    <w:rsid w:val="0037525C"/>
    <w:rsid w:val="003936CD"/>
    <w:rsid w:val="003952A2"/>
    <w:rsid w:val="003B5E9A"/>
    <w:rsid w:val="003B6ADA"/>
    <w:rsid w:val="003D2243"/>
    <w:rsid w:val="003D360F"/>
    <w:rsid w:val="003D5D0F"/>
    <w:rsid w:val="003F60AF"/>
    <w:rsid w:val="003F7C8B"/>
    <w:rsid w:val="00415889"/>
    <w:rsid w:val="0041665B"/>
    <w:rsid w:val="00417C4E"/>
    <w:rsid w:val="00431693"/>
    <w:rsid w:val="00440B14"/>
    <w:rsid w:val="004526BF"/>
    <w:rsid w:val="00455A08"/>
    <w:rsid w:val="00461479"/>
    <w:rsid w:val="004655B3"/>
    <w:rsid w:val="00472AEA"/>
    <w:rsid w:val="00476221"/>
    <w:rsid w:val="00482C97"/>
    <w:rsid w:val="004A4186"/>
    <w:rsid w:val="004A43DB"/>
    <w:rsid w:val="004C2D2B"/>
    <w:rsid w:val="004C7079"/>
    <w:rsid w:val="004D6CD0"/>
    <w:rsid w:val="004E32C3"/>
    <w:rsid w:val="004F7838"/>
    <w:rsid w:val="0050164C"/>
    <w:rsid w:val="005135B5"/>
    <w:rsid w:val="00514C86"/>
    <w:rsid w:val="0051565D"/>
    <w:rsid w:val="00530561"/>
    <w:rsid w:val="00537FEE"/>
    <w:rsid w:val="00551EBD"/>
    <w:rsid w:val="005609DA"/>
    <w:rsid w:val="005703AE"/>
    <w:rsid w:val="0057645F"/>
    <w:rsid w:val="00583284"/>
    <w:rsid w:val="00592A25"/>
    <w:rsid w:val="005A52DB"/>
    <w:rsid w:val="005A5672"/>
    <w:rsid w:val="005B37A9"/>
    <w:rsid w:val="005C017C"/>
    <w:rsid w:val="005C5BCB"/>
    <w:rsid w:val="005C6ADA"/>
    <w:rsid w:val="005D75D2"/>
    <w:rsid w:val="005E0396"/>
    <w:rsid w:val="00604279"/>
    <w:rsid w:val="00611C07"/>
    <w:rsid w:val="00623581"/>
    <w:rsid w:val="0062394F"/>
    <w:rsid w:val="00637129"/>
    <w:rsid w:val="00643340"/>
    <w:rsid w:val="00646CF5"/>
    <w:rsid w:val="006516DE"/>
    <w:rsid w:val="006556B6"/>
    <w:rsid w:val="006663A6"/>
    <w:rsid w:val="00672362"/>
    <w:rsid w:val="0068401D"/>
    <w:rsid w:val="00691BB2"/>
    <w:rsid w:val="006930EB"/>
    <w:rsid w:val="00697CE2"/>
    <w:rsid w:val="006D2E98"/>
    <w:rsid w:val="006D7EA6"/>
    <w:rsid w:val="006E2666"/>
    <w:rsid w:val="006E58D7"/>
    <w:rsid w:val="007070D7"/>
    <w:rsid w:val="00713626"/>
    <w:rsid w:val="00716D1E"/>
    <w:rsid w:val="0071751F"/>
    <w:rsid w:val="0072367A"/>
    <w:rsid w:val="007668AE"/>
    <w:rsid w:val="007756B7"/>
    <w:rsid w:val="007827DF"/>
    <w:rsid w:val="007857EE"/>
    <w:rsid w:val="0079129E"/>
    <w:rsid w:val="0079303F"/>
    <w:rsid w:val="007B6967"/>
    <w:rsid w:val="007D013A"/>
    <w:rsid w:val="007D07FF"/>
    <w:rsid w:val="007D5370"/>
    <w:rsid w:val="0080075D"/>
    <w:rsid w:val="008070B0"/>
    <w:rsid w:val="00813A9F"/>
    <w:rsid w:val="008171CB"/>
    <w:rsid w:val="00823C4F"/>
    <w:rsid w:val="00824FDA"/>
    <w:rsid w:val="008307FE"/>
    <w:rsid w:val="00850409"/>
    <w:rsid w:val="0086719F"/>
    <w:rsid w:val="00871C73"/>
    <w:rsid w:val="00875A68"/>
    <w:rsid w:val="008A28C5"/>
    <w:rsid w:val="008D2164"/>
    <w:rsid w:val="008E5B40"/>
    <w:rsid w:val="008E7446"/>
    <w:rsid w:val="008E7F37"/>
    <w:rsid w:val="008F08DA"/>
    <w:rsid w:val="00905ADC"/>
    <w:rsid w:val="00906FF6"/>
    <w:rsid w:val="00921A47"/>
    <w:rsid w:val="00922A2A"/>
    <w:rsid w:val="00953F7A"/>
    <w:rsid w:val="00970FB4"/>
    <w:rsid w:val="00973A4C"/>
    <w:rsid w:val="0099584E"/>
    <w:rsid w:val="009B7808"/>
    <w:rsid w:val="009C0567"/>
    <w:rsid w:val="009D24A7"/>
    <w:rsid w:val="009D2F7C"/>
    <w:rsid w:val="009D3B51"/>
    <w:rsid w:val="009E289C"/>
    <w:rsid w:val="00A06385"/>
    <w:rsid w:val="00A06E4F"/>
    <w:rsid w:val="00A128BB"/>
    <w:rsid w:val="00A1334F"/>
    <w:rsid w:val="00A2325A"/>
    <w:rsid w:val="00A430E0"/>
    <w:rsid w:val="00A44E61"/>
    <w:rsid w:val="00A512E7"/>
    <w:rsid w:val="00A77105"/>
    <w:rsid w:val="00A87604"/>
    <w:rsid w:val="00AC4319"/>
    <w:rsid w:val="00AE7B08"/>
    <w:rsid w:val="00B00677"/>
    <w:rsid w:val="00B13A8D"/>
    <w:rsid w:val="00B16A4B"/>
    <w:rsid w:val="00B16CFB"/>
    <w:rsid w:val="00B1744F"/>
    <w:rsid w:val="00B2518F"/>
    <w:rsid w:val="00B36B52"/>
    <w:rsid w:val="00B420D4"/>
    <w:rsid w:val="00B5478F"/>
    <w:rsid w:val="00B7157B"/>
    <w:rsid w:val="00B8328B"/>
    <w:rsid w:val="00B84B93"/>
    <w:rsid w:val="00BA16E5"/>
    <w:rsid w:val="00BA2ED7"/>
    <w:rsid w:val="00BC7D96"/>
    <w:rsid w:val="00BD47C8"/>
    <w:rsid w:val="00BE3979"/>
    <w:rsid w:val="00BF190C"/>
    <w:rsid w:val="00BF631C"/>
    <w:rsid w:val="00BF78BB"/>
    <w:rsid w:val="00C1597D"/>
    <w:rsid w:val="00C55CF3"/>
    <w:rsid w:val="00C55DCA"/>
    <w:rsid w:val="00C61C5A"/>
    <w:rsid w:val="00C712AA"/>
    <w:rsid w:val="00C86BA4"/>
    <w:rsid w:val="00C90784"/>
    <w:rsid w:val="00CB6A76"/>
    <w:rsid w:val="00CD7622"/>
    <w:rsid w:val="00D244A5"/>
    <w:rsid w:val="00D2547E"/>
    <w:rsid w:val="00D335CB"/>
    <w:rsid w:val="00D50029"/>
    <w:rsid w:val="00D512CE"/>
    <w:rsid w:val="00D62FD7"/>
    <w:rsid w:val="00D731F6"/>
    <w:rsid w:val="00D8776A"/>
    <w:rsid w:val="00D90AEB"/>
    <w:rsid w:val="00DA1A25"/>
    <w:rsid w:val="00DC4CFB"/>
    <w:rsid w:val="00DE1CD7"/>
    <w:rsid w:val="00DF08DA"/>
    <w:rsid w:val="00E35F99"/>
    <w:rsid w:val="00E66AE6"/>
    <w:rsid w:val="00E75FC1"/>
    <w:rsid w:val="00E7712E"/>
    <w:rsid w:val="00E77DF6"/>
    <w:rsid w:val="00E84DE8"/>
    <w:rsid w:val="00E91423"/>
    <w:rsid w:val="00E92172"/>
    <w:rsid w:val="00EA1434"/>
    <w:rsid w:val="00EA3480"/>
    <w:rsid w:val="00EB2F7A"/>
    <w:rsid w:val="00EB40BC"/>
    <w:rsid w:val="00EC1CAE"/>
    <w:rsid w:val="00EC4940"/>
    <w:rsid w:val="00EC75D3"/>
    <w:rsid w:val="00F11466"/>
    <w:rsid w:val="00F13D70"/>
    <w:rsid w:val="00F27810"/>
    <w:rsid w:val="00F42142"/>
    <w:rsid w:val="00F51DA7"/>
    <w:rsid w:val="00F53B95"/>
    <w:rsid w:val="00F6053C"/>
    <w:rsid w:val="00F63FFB"/>
    <w:rsid w:val="00F75679"/>
    <w:rsid w:val="00F777B4"/>
    <w:rsid w:val="00F85896"/>
    <w:rsid w:val="00F93552"/>
    <w:rsid w:val="00FD1C64"/>
    <w:rsid w:val="00FE358D"/>
    <w:rsid w:val="00FE55C8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C71B65A6-C6F4-4220-90A8-468E6B0E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uiPriority w:val="59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  <w:style w:type="paragraph" w:styleId="ac">
    <w:name w:val="Normal (Web)"/>
    <w:basedOn w:val="a"/>
    <w:uiPriority w:val="99"/>
    <w:unhideWhenUsed/>
    <w:rsid w:val="001E4584"/>
    <w:pPr>
      <w:widowControl/>
      <w:autoSpaceDE/>
      <w:autoSpaceDN/>
      <w:adjustRightIn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690</Words>
  <Characters>3933</Characters>
  <Application>Microsoft Office Word</Application>
  <DocSecurity>0</DocSecurity>
  <Lines>32</Lines>
  <Paragraphs>9</Paragraphs>
  <ScaleCrop>false</ScaleCrop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罗心滢</cp:lastModifiedBy>
  <cp:revision>3</cp:revision>
  <cp:lastPrinted>2022-12-08T08:21:00Z</cp:lastPrinted>
  <dcterms:created xsi:type="dcterms:W3CDTF">2023-11-17T07:28:00Z</dcterms:created>
  <dcterms:modified xsi:type="dcterms:W3CDTF">2023-11-21T01:57:00Z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name="fileWhereFroms" pid="2" fmtid="{D5CDD505-2E9C-101B-9397-08002B2CF9AE}">
    <vt:lpwstr>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</vt:lpwstr>
  </property>
</Properties>
</file>